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34" w:rsidRPr="00963F34" w:rsidRDefault="00B5314B" w:rsidP="00B5314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noProof/>
        </w:rPr>
        <w:drawing>
          <wp:inline distT="0" distB="0" distL="0" distR="0">
            <wp:extent cx="6122957" cy="9825487"/>
            <wp:effectExtent l="19050" t="0" r="0" b="0"/>
            <wp:docPr id="1" name="Рисунок 1" descr="C:\Users\мм\Desktop\2020-05-22_11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м\Desktop\2020-05-22_112746.jpg"/>
                    <pic:cNvPicPr>
                      <a:picLocks noChangeAspect="1" noChangeArrowheads="1"/>
                    </pic:cNvPicPr>
                  </pic:nvPicPr>
                  <pic:blipFill>
                    <a:blip r:embed="rId6" cstate="print"/>
                    <a:srcRect/>
                    <a:stretch>
                      <a:fillRect/>
                    </a:stretch>
                  </pic:blipFill>
                  <pic:spPr bwMode="auto">
                    <a:xfrm>
                      <a:off x="0" y="0"/>
                      <a:ext cx="6120130" cy="9820951"/>
                    </a:xfrm>
                    <a:prstGeom prst="rect">
                      <a:avLst/>
                    </a:prstGeom>
                    <a:noFill/>
                    <a:ln w="9525">
                      <a:noFill/>
                      <a:miter lim="800000"/>
                      <a:headEnd/>
                      <a:tailEnd/>
                    </a:ln>
                  </pic:spPr>
                </pic:pic>
              </a:graphicData>
            </a:graphic>
          </wp:inline>
        </w:drawing>
      </w:r>
      <w:r w:rsidRPr="00963F34">
        <w:rPr>
          <w:rFonts w:ascii="Times New Roman" w:eastAsia="Times New Roman" w:hAnsi="Times New Roman" w:cs="Times New Roman"/>
        </w:rPr>
        <w:t xml:space="preserve"> </w:t>
      </w:r>
    </w:p>
    <w:p w:rsidR="00E03B67" w:rsidRDefault="00E03B67" w:rsidP="00174E1F">
      <w:pPr>
        <w:pStyle w:val="Body10"/>
        <w:ind w:firstLine="720"/>
        <w:jc w:val="center"/>
        <w:rPr>
          <w:rFonts w:ascii="Times New Roman" w:hAnsi="Times New Roman" w:cs="Times New Roman"/>
          <w:b/>
          <w:sz w:val="28"/>
          <w:szCs w:val="28"/>
          <w:lang w:val="ru-RU"/>
        </w:rPr>
      </w:pPr>
      <w:r w:rsidRPr="00C4054E">
        <w:rPr>
          <w:rFonts w:ascii="Times New Roman" w:hAnsi="Times New Roman" w:cs="Times New Roman"/>
          <w:b/>
          <w:sz w:val="28"/>
          <w:szCs w:val="28"/>
        </w:rPr>
        <w:lastRenderedPageBreak/>
        <w:t>I</w:t>
      </w:r>
      <w:r w:rsidRPr="00C4054E">
        <w:rPr>
          <w:rFonts w:ascii="Times New Roman" w:hAnsi="Times New Roman" w:cs="Times New Roman"/>
          <w:b/>
          <w:sz w:val="28"/>
          <w:szCs w:val="28"/>
          <w:lang w:val="ru-RU"/>
        </w:rPr>
        <w:t>.</w:t>
      </w:r>
      <w:r w:rsidRPr="00C4054E">
        <w:rPr>
          <w:rFonts w:ascii="Times New Roman" w:hAnsi="Times New Roman" w:cs="Times New Roman"/>
          <w:b/>
          <w:sz w:val="28"/>
          <w:szCs w:val="28"/>
          <w:lang w:val="ru-RU"/>
        </w:rPr>
        <w:tab/>
        <w:t>ПОЯСНИТЕЛЬНАЯ ЗАПИСКА</w:t>
      </w:r>
    </w:p>
    <w:p w:rsidR="00174E1F" w:rsidRPr="00174E1F" w:rsidRDefault="00174E1F" w:rsidP="00C4054E">
      <w:pPr>
        <w:pStyle w:val="Body10"/>
        <w:ind w:firstLine="720"/>
        <w:jc w:val="center"/>
        <w:rPr>
          <w:rFonts w:ascii="Times New Roman" w:hAnsi="Times New Roman" w:cs="Times New Roman"/>
          <w:sz w:val="28"/>
          <w:szCs w:val="28"/>
          <w:lang w:val="ru-RU"/>
        </w:rPr>
      </w:pPr>
    </w:p>
    <w:p w:rsidR="00E03B67" w:rsidRPr="00C4054E" w:rsidRDefault="00C4054E" w:rsidP="00C4054E">
      <w:pPr>
        <w:pStyle w:val="Body10"/>
        <w:tabs>
          <w:tab w:val="left" w:pos="0"/>
          <w:tab w:val="left" w:pos="432"/>
        </w:tabs>
        <w:autoSpaceDN w:val="0"/>
        <w:rPr>
          <w:rFonts w:ascii="Times New Roman" w:hAnsi="Times New Roman" w:cs="Times New Roman"/>
          <w:b/>
          <w:sz w:val="28"/>
          <w:szCs w:val="28"/>
          <w:lang w:val="ru-RU"/>
        </w:rPr>
      </w:pPr>
      <w:r>
        <w:rPr>
          <w:rFonts w:ascii="Times New Roman" w:hAnsi="Times New Roman" w:cs="Times New Roman"/>
          <w:b/>
          <w:i/>
          <w:sz w:val="28"/>
          <w:szCs w:val="28"/>
          <w:lang w:val="ru-RU"/>
        </w:rPr>
        <w:t xml:space="preserve">1. </w:t>
      </w:r>
      <w:r w:rsidR="00E03B67" w:rsidRPr="00C4054E">
        <w:rPr>
          <w:rFonts w:ascii="Times New Roman" w:hAnsi="Times New Roman" w:cs="Times New Roman"/>
          <w:b/>
          <w:i/>
          <w:sz w:val="28"/>
          <w:szCs w:val="28"/>
          <w:lang w:val="ru-RU"/>
        </w:rPr>
        <w:t>Характеристика учебного предмета, его место и роль в образовательном процессе</w:t>
      </w:r>
    </w:p>
    <w:p w:rsidR="00E03B67" w:rsidRPr="00C4054E" w:rsidRDefault="00E03B67" w:rsidP="00C4054E">
      <w:pPr>
        <w:spacing w:after="0" w:line="240" w:lineRule="auto"/>
        <w:ind w:firstLine="708"/>
        <w:jc w:val="both"/>
        <w:rPr>
          <w:rFonts w:ascii="Times New Roman" w:hAnsi="Times New Roman" w:cs="Times New Roman"/>
          <w:sz w:val="28"/>
          <w:szCs w:val="28"/>
        </w:rPr>
      </w:pPr>
      <w:proofErr w:type="gramStart"/>
      <w:r w:rsidRPr="00C4054E">
        <w:rPr>
          <w:rFonts w:ascii="Times New Roman" w:hAnsi="Times New Roman" w:cs="Times New Roman"/>
          <w:sz w:val="28"/>
          <w:szCs w:val="28"/>
        </w:rPr>
        <w:t>Программа учебного предмета «</w:t>
      </w:r>
      <w:r w:rsidR="0031481B">
        <w:rPr>
          <w:rFonts w:ascii="Times New Roman" w:hAnsi="Times New Roman" w:cs="Times New Roman"/>
          <w:sz w:val="28"/>
          <w:szCs w:val="28"/>
        </w:rPr>
        <w:t>Ф</w:t>
      </w:r>
      <w:r w:rsidRPr="00C4054E">
        <w:rPr>
          <w:rFonts w:ascii="Times New Roman" w:hAnsi="Times New Roman" w:cs="Times New Roman"/>
          <w:sz w:val="28"/>
          <w:szCs w:val="28"/>
        </w:rPr>
        <w:t>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отделения.</w:t>
      </w:r>
      <w:proofErr w:type="gramEnd"/>
    </w:p>
    <w:p w:rsidR="00207895" w:rsidRPr="00C4054E" w:rsidRDefault="00E03B67" w:rsidP="00C4054E">
      <w:pPr>
        <w:spacing w:after="0" w:line="240" w:lineRule="auto"/>
        <w:ind w:firstLine="708"/>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Учебный предмет «</w:t>
      </w:r>
      <w:r w:rsidR="0031481B">
        <w:rPr>
          <w:rFonts w:ascii="Times New Roman" w:eastAsia="Geeza Pro" w:hAnsi="Times New Roman" w:cs="Times New Roman"/>
          <w:sz w:val="28"/>
          <w:szCs w:val="28"/>
        </w:rPr>
        <w:t>Ф</w:t>
      </w:r>
      <w:r w:rsidRPr="00C4054E">
        <w:rPr>
          <w:rFonts w:ascii="Times New Roman" w:eastAsia="Geeza Pro" w:hAnsi="Times New Roman" w:cs="Times New Roman"/>
          <w:sz w:val="28"/>
          <w:szCs w:val="28"/>
        </w:rPr>
        <w:t>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Предлагаемая программа обучения игре на фортепиано в детской школе искусств построена таким образом, чтобы в первую очередь дать почувствовать ученику импровизационную свободу, научить его творить за </w:t>
      </w:r>
      <w:r w:rsidR="005033E9" w:rsidRPr="00C4054E">
        <w:rPr>
          <w:rFonts w:ascii="Times New Roman" w:hAnsi="Times New Roman" w:cs="Times New Roman"/>
          <w:sz w:val="28"/>
          <w:szCs w:val="28"/>
        </w:rPr>
        <w:t>инструментом.</w:t>
      </w:r>
      <w:r w:rsidRPr="00C4054E">
        <w:rPr>
          <w:rFonts w:ascii="Times New Roman" w:hAnsi="Times New Roman" w:cs="Times New Roman"/>
          <w:sz w:val="28"/>
          <w:szCs w:val="28"/>
        </w:rPr>
        <w:t xml:space="preserve"> </w:t>
      </w:r>
    </w:p>
    <w:p w:rsidR="00E03B67" w:rsidRPr="00C4054E" w:rsidRDefault="00E03B67" w:rsidP="00C4054E">
      <w:pPr>
        <w:spacing w:after="0" w:line="240" w:lineRule="auto"/>
        <w:ind w:firstLine="708"/>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Обучаясь в школе, дети приобретают опыт творческой деятельности, знакомятся с высшими достижениями мировой музыкальной культуры и необходимые навыки самостоятельной работы.</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eastAsia="Geeza Pro" w:hAnsi="Times New Roman" w:cs="Times New Roman"/>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r w:rsidRPr="00C4054E">
        <w:rPr>
          <w:rFonts w:ascii="Times New Roman" w:eastAsia="Times New Roman" w:hAnsi="Times New Roman" w:cs="Times New Roman"/>
          <w:sz w:val="28"/>
          <w:szCs w:val="28"/>
        </w:rPr>
        <w:t xml:space="preserve">Программа имеет общеразвивающую направленность, </w:t>
      </w:r>
      <w:r w:rsidRPr="00C4054E">
        <w:rPr>
          <w:rFonts w:ascii="Times New Roman" w:eastAsia="Times New Roman" w:hAnsi="Times New Roman" w:cs="Times New Roman"/>
          <w:spacing w:val="-4"/>
          <w:sz w:val="28"/>
          <w:szCs w:val="28"/>
        </w:rPr>
        <w:t xml:space="preserve">основывается </w:t>
      </w:r>
      <w:r w:rsidRPr="00C4054E">
        <w:rPr>
          <w:rStyle w:val="FontStyle16"/>
          <w:sz w:val="28"/>
          <w:szCs w:val="28"/>
        </w:rPr>
        <w:t xml:space="preserve">на </w:t>
      </w:r>
      <w:r w:rsidRPr="00C4054E">
        <w:rPr>
          <w:rStyle w:val="FontStyle16"/>
          <w:rFonts w:eastAsia="Times New Roman"/>
          <w:sz w:val="28"/>
          <w:szCs w:val="28"/>
        </w:rPr>
        <w:t>принципе вариативности для</w:t>
      </w:r>
      <w:r w:rsidRPr="00C4054E">
        <w:rPr>
          <w:rStyle w:val="FontStyle16"/>
          <w:sz w:val="28"/>
          <w:szCs w:val="28"/>
        </w:rPr>
        <w:t xml:space="preserve"> обучающихся с различными музыкальными способностями,</w:t>
      </w:r>
      <w:r w:rsidR="0031481B">
        <w:rPr>
          <w:rStyle w:val="FontStyle16"/>
          <w:sz w:val="28"/>
          <w:szCs w:val="28"/>
        </w:rPr>
        <w:t xml:space="preserve"> </w:t>
      </w:r>
      <w:r w:rsidRPr="00C4054E">
        <w:rPr>
          <w:rFonts w:ascii="Times New Roman" w:eastAsia="Times New Roman" w:hAnsi="Times New Roman" w:cs="Times New Roman"/>
          <w:sz w:val="28"/>
          <w:szCs w:val="28"/>
        </w:rPr>
        <w:t>обеспечивает развитие творческих способностей, формирует устойчивый интерес к творческой деятельности.</w:t>
      </w:r>
    </w:p>
    <w:p w:rsidR="00E03B67" w:rsidRPr="00C4054E" w:rsidRDefault="00E03B67" w:rsidP="00C4054E">
      <w:pPr>
        <w:spacing w:after="0" w:line="240" w:lineRule="auto"/>
        <w:ind w:firstLine="709"/>
        <w:jc w:val="both"/>
        <w:rPr>
          <w:rFonts w:ascii="Times New Roman" w:hAnsi="Times New Roman" w:cs="Times New Roman"/>
          <w:sz w:val="28"/>
          <w:szCs w:val="28"/>
        </w:rPr>
      </w:pPr>
    </w:p>
    <w:p w:rsidR="00E03B67" w:rsidRPr="00C4054E" w:rsidRDefault="00C4054E" w:rsidP="00C4054E">
      <w:pPr>
        <w:spacing w:after="0" w:line="240" w:lineRule="auto"/>
        <w:ind w:firstLine="709"/>
        <w:jc w:val="both"/>
        <w:rPr>
          <w:rFonts w:ascii="Times New Roman" w:hAnsi="Times New Roman" w:cs="Times New Roman"/>
          <w:sz w:val="28"/>
          <w:szCs w:val="28"/>
        </w:rPr>
      </w:pPr>
      <w:r>
        <w:rPr>
          <w:rFonts w:ascii="Times New Roman" w:hAnsi="Times New Roman" w:cs="Times New Roman"/>
          <w:b/>
          <w:i/>
          <w:color w:val="00000A"/>
          <w:sz w:val="28"/>
          <w:szCs w:val="28"/>
        </w:rPr>
        <w:t xml:space="preserve">2. </w:t>
      </w:r>
      <w:r w:rsidR="00E03B67" w:rsidRPr="00C4054E">
        <w:rPr>
          <w:rFonts w:ascii="Times New Roman" w:hAnsi="Times New Roman" w:cs="Times New Roman"/>
          <w:b/>
          <w:i/>
          <w:color w:val="00000A"/>
          <w:sz w:val="28"/>
          <w:szCs w:val="28"/>
        </w:rPr>
        <w:t xml:space="preserve">Срок реализации учебного предмета </w:t>
      </w:r>
      <w:r w:rsidR="00E03B67" w:rsidRPr="00C4054E">
        <w:rPr>
          <w:rFonts w:ascii="Times New Roman" w:hAnsi="Times New Roman" w:cs="Times New Roman"/>
          <w:sz w:val="28"/>
          <w:szCs w:val="28"/>
        </w:rPr>
        <w:t>«</w:t>
      </w:r>
      <w:r w:rsidR="0031481B">
        <w:rPr>
          <w:rFonts w:ascii="Times New Roman" w:hAnsi="Times New Roman" w:cs="Times New Roman"/>
          <w:sz w:val="28"/>
          <w:szCs w:val="28"/>
        </w:rPr>
        <w:t>Ф</w:t>
      </w:r>
      <w:r w:rsidR="00E03B67" w:rsidRPr="00C4054E">
        <w:rPr>
          <w:rFonts w:ascii="Times New Roman" w:hAnsi="Times New Roman" w:cs="Times New Roman"/>
          <w:sz w:val="28"/>
          <w:szCs w:val="28"/>
        </w:rPr>
        <w:t xml:space="preserve">ортепиано» </w:t>
      </w:r>
    </w:p>
    <w:p w:rsidR="00E03B67" w:rsidRPr="00C4054E" w:rsidRDefault="00E03B67" w:rsidP="00C4054E">
      <w:pPr>
        <w:spacing w:after="0" w:line="240" w:lineRule="auto"/>
        <w:ind w:firstLine="709"/>
        <w:jc w:val="both"/>
        <w:rPr>
          <w:rFonts w:ascii="Times New Roman" w:hAnsi="Times New Roman" w:cs="Times New Roman"/>
          <w:b/>
          <w:i/>
          <w:color w:val="00000A"/>
          <w:sz w:val="28"/>
          <w:szCs w:val="28"/>
        </w:rPr>
      </w:pPr>
      <w:r w:rsidRPr="00C4054E">
        <w:rPr>
          <w:rFonts w:ascii="Times New Roman" w:eastAsia="Geeza Pro" w:hAnsi="Times New Roman" w:cs="Times New Roman"/>
          <w:sz w:val="28"/>
          <w:szCs w:val="28"/>
        </w:rPr>
        <w:t>Срок освоения программы для дет</w:t>
      </w:r>
      <w:r w:rsidR="00207895" w:rsidRPr="00C4054E">
        <w:rPr>
          <w:rFonts w:ascii="Times New Roman" w:eastAsia="Geeza Pro" w:hAnsi="Times New Roman" w:cs="Times New Roman"/>
          <w:sz w:val="28"/>
          <w:szCs w:val="28"/>
        </w:rPr>
        <w:t xml:space="preserve">ей, поступивших в первый класс </w:t>
      </w:r>
      <w:r w:rsidRPr="00C4054E">
        <w:rPr>
          <w:rFonts w:ascii="Times New Roman" w:eastAsia="Geeza Pro" w:hAnsi="Times New Roman" w:cs="Times New Roman"/>
          <w:color w:val="000000"/>
          <w:sz w:val="28"/>
          <w:szCs w:val="28"/>
        </w:rPr>
        <w:t>в возрасте с десяти до двенадцати лет, составляет 5 лет</w:t>
      </w:r>
      <w:r w:rsidR="00207895" w:rsidRPr="00C4054E">
        <w:rPr>
          <w:rFonts w:ascii="Times New Roman" w:eastAsia="Geeza Pro" w:hAnsi="Times New Roman" w:cs="Times New Roman"/>
          <w:color w:val="000000"/>
          <w:sz w:val="28"/>
          <w:szCs w:val="28"/>
        </w:rPr>
        <w:t>.</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eastAsia="Helvetica" w:hAnsi="Times New Roman" w:cs="Times New Roman"/>
          <w:color w:val="00000A"/>
          <w:sz w:val="28"/>
          <w:szCs w:val="28"/>
          <w:lang w:val="ru-RU"/>
        </w:rPr>
        <w:t>Срок реализации данной программы составляет 5</w:t>
      </w:r>
      <w:r w:rsidR="005033E9" w:rsidRPr="00C4054E">
        <w:rPr>
          <w:rFonts w:ascii="Times New Roman" w:eastAsia="Helvetica" w:hAnsi="Times New Roman" w:cs="Times New Roman"/>
          <w:color w:val="00000A"/>
          <w:sz w:val="28"/>
          <w:szCs w:val="28"/>
          <w:lang w:val="ru-RU"/>
        </w:rPr>
        <w:t xml:space="preserve"> </w:t>
      </w:r>
      <w:r w:rsidRPr="00C4054E">
        <w:rPr>
          <w:rFonts w:ascii="Times New Roman" w:eastAsia="Helvetica" w:hAnsi="Times New Roman" w:cs="Times New Roman"/>
          <w:color w:val="00000A"/>
          <w:sz w:val="28"/>
          <w:szCs w:val="28"/>
          <w:lang w:val="ru-RU"/>
        </w:rPr>
        <w:t xml:space="preserve">лет (с 1 по 5 класс). </w:t>
      </w:r>
      <w:r w:rsidRPr="00C4054E">
        <w:rPr>
          <w:rFonts w:ascii="Times New Roman" w:hAnsi="Times New Roman" w:cs="Times New Roman"/>
          <w:sz w:val="28"/>
          <w:szCs w:val="28"/>
          <w:lang w:val="ru-RU"/>
        </w:rPr>
        <w:t>Программа адресована учащимся 1-5 классов фортепианного отделения.</w:t>
      </w:r>
    </w:p>
    <w:p w:rsidR="00E03B67" w:rsidRPr="00C4054E" w:rsidRDefault="00E03B67" w:rsidP="00C4054E">
      <w:pPr>
        <w:pStyle w:val="a4"/>
        <w:ind w:left="0"/>
        <w:jc w:val="both"/>
        <w:rPr>
          <w:rFonts w:ascii="Times New Roman" w:hAnsi="Times New Roman" w:cs="Times New Roman"/>
          <w:sz w:val="28"/>
          <w:szCs w:val="28"/>
          <w:lang w:val="ru-RU"/>
        </w:rPr>
      </w:pPr>
    </w:p>
    <w:p w:rsidR="00E03B67" w:rsidRDefault="00E03B67" w:rsidP="00C4054E">
      <w:pPr>
        <w:pStyle w:val="Body10"/>
        <w:numPr>
          <w:ilvl w:val="0"/>
          <w:numId w:val="55"/>
        </w:numPr>
        <w:tabs>
          <w:tab w:val="left" w:pos="0"/>
          <w:tab w:val="left" w:pos="426"/>
        </w:tabs>
        <w:autoSpaceDN w:val="0"/>
        <w:ind w:left="0" w:firstLine="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ab/>
      </w:r>
      <w:r w:rsidRPr="00C4054E">
        <w:rPr>
          <w:rFonts w:ascii="Times New Roman" w:hAnsi="Times New Roman" w:cs="Times New Roman"/>
          <w:b/>
          <w:i/>
          <w:color w:val="00000A"/>
          <w:sz w:val="28"/>
          <w:szCs w:val="28"/>
          <w:lang w:val="ru-RU"/>
        </w:rPr>
        <w:t xml:space="preserve">3.Объем учебного времени, </w:t>
      </w:r>
      <w:r w:rsidRPr="00C4054E">
        <w:rPr>
          <w:rFonts w:ascii="Times New Roman" w:hAnsi="Times New Roman" w:cs="Times New Roman"/>
          <w:color w:val="00000A"/>
          <w:sz w:val="28"/>
          <w:szCs w:val="28"/>
          <w:lang w:val="ru-RU"/>
        </w:rPr>
        <w:t>предусмотренный учебным планом образовательного учреждения на реализацию предмета:</w:t>
      </w:r>
      <w:r w:rsidRPr="00C4054E">
        <w:rPr>
          <w:rFonts w:ascii="Times New Roman" w:hAnsi="Times New Roman" w:cs="Times New Roman"/>
          <w:sz w:val="28"/>
          <w:szCs w:val="28"/>
          <w:lang w:val="ru-RU"/>
        </w:rPr>
        <w:t xml:space="preserve"> </w:t>
      </w:r>
      <w:r w:rsidR="0031481B" w:rsidRPr="0031481B">
        <w:rPr>
          <w:rFonts w:ascii="Times New Roman" w:hAnsi="Times New Roman" w:cs="Times New Roman"/>
          <w:sz w:val="28"/>
          <w:szCs w:val="28"/>
          <w:lang w:val="ru-RU"/>
        </w:rPr>
        <w:t>«Фортепиано»</w:t>
      </w:r>
    </w:p>
    <w:p w:rsidR="0031481B" w:rsidRPr="00C4054E" w:rsidRDefault="0031481B" w:rsidP="00C4054E">
      <w:pPr>
        <w:pStyle w:val="Body10"/>
        <w:numPr>
          <w:ilvl w:val="0"/>
          <w:numId w:val="55"/>
        </w:numPr>
        <w:tabs>
          <w:tab w:val="left" w:pos="0"/>
          <w:tab w:val="left" w:pos="426"/>
        </w:tabs>
        <w:autoSpaceDN w:val="0"/>
        <w:ind w:left="0" w:firstLine="0"/>
        <w:jc w:val="both"/>
        <w:rPr>
          <w:rFonts w:ascii="Times New Roman" w:hAnsi="Times New Roman" w:cs="Times New Roman"/>
          <w:sz w:val="28"/>
          <w:szCs w:val="28"/>
          <w:lang w:val="ru-RU"/>
        </w:rPr>
      </w:pPr>
    </w:p>
    <w:tbl>
      <w:tblPr>
        <w:tblW w:w="11057" w:type="dxa"/>
        <w:tblInd w:w="108" w:type="dxa"/>
        <w:tblCellMar>
          <w:left w:w="10" w:type="dxa"/>
          <w:right w:w="10" w:type="dxa"/>
        </w:tblCellMar>
        <w:tblLook w:val="04A0"/>
      </w:tblPr>
      <w:tblGrid>
        <w:gridCol w:w="5381"/>
        <w:gridCol w:w="1187"/>
        <w:gridCol w:w="1240"/>
        <w:gridCol w:w="1912"/>
        <w:gridCol w:w="1337"/>
      </w:tblGrid>
      <w:tr w:rsidR="004306A3" w:rsidRPr="00C4054E" w:rsidTr="004306A3">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center"/>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Количество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center"/>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В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center"/>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Общее</w:t>
            </w:r>
          </w:p>
        </w:tc>
        <w:tc>
          <w:tcPr>
            <w:tcW w:w="1276" w:type="dxa"/>
            <w:tcBorders>
              <w:top w:val="single" w:sz="4" w:space="0" w:color="000000"/>
              <w:left w:val="single" w:sz="4" w:space="0" w:color="000000"/>
              <w:bottom w:val="single" w:sz="4" w:space="0" w:color="000000"/>
              <w:right w:val="single" w:sz="4" w:space="0" w:color="000000"/>
            </w:tcBorders>
          </w:tcPr>
          <w:p w:rsidR="004306A3" w:rsidRPr="00C4054E" w:rsidRDefault="004306A3" w:rsidP="00C4054E">
            <w:pPr>
              <w:pStyle w:val="Body10"/>
              <w:jc w:val="center"/>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Форма промежуточной аттестации</w:t>
            </w:r>
          </w:p>
        </w:tc>
        <w:tc>
          <w:tcPr>
            <w:tcW w:w="1276" w:type="dxa"/>
            <w:tcBorders>
              <w:top w:val="single" w:sz="4" w:space="0" w:color="000000"/>
              <w:left w:val="single" w:sz="4" w:space="0" w:color="000000"/>
              <w:bottom w:val="single" w:sz="4" w:space="0" w:color="000000"/>
              <w:right w:val="single" w:sz="4" w:space="0" w:color="000000"/>
            </w:tcBorders>
          </w:tcPr>
          <w:p w:rsidR="004306A3" w:rsidRPr="00C4054E" w:rsidRDefault="004306A3" w:rsidP="00C4054E">
            <w:pPr>
              <w:pStyle w:val="Body10"/>
              <w:jc w:val="center"/>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Форма итоговой аттестации</w:t>
            </w:r>
          </w:p>
        </w:tc>
      </w:tr>
      <w:tr w:rsidR="004306A3" w:rsidRPr="00C4054E" w:rsidTr="004306A3">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snapToGrid w:val="0"/>
              <w:jc w:val="both"/>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 xml:space="preserve">Количество часов на аудиторную нагрузку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both"/>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68ч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both"/>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340ч.</w:t>
            </w:r>
          </w:p>
        </w:tc>
        <w:tc>
          <w:tcPr>
            <w:tcW w:w="1276" w:type="dxa"/>
            <w:tcBorders>
              <w:top w:val="single" w:sz="4" w:space="0" w:color="000000"/>
              <w:left w:val="single" w:sz="4" w:space="0" w:color="000000"/>
              <w:bottom w:val="single" w:sz="4" w:space="0" w:color="000000"/>
              <w:right w:val="single" w:sz="4" w:space="0" w:color="000000"/>
            </w:tcBorders>
          </w:tcPr>
          <w:p w:rsidR="004306A3" w:rsidRPr="00C4054E" w:rsidRDefault="004306A3" w:rsidP="00C4054E">
            <w:pPr>
              <w:pStyle w:val="Body10"/>
              <w:jc w:val="both"/>
              <w:rPr>
                <w:rFonts w:ascii="Times New Roman" w:hAnsi="Times New Roman" w:cs="Times New Roman"/>
                <w:color w:val="00000A"/>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4306A3" w:rsidRPr="00C4054E" w:rsidRDefault="004306A3" w:rsidP="00C4054E">
            <w:pPr>
              <w:pStyle w:val="Body10"/>
              <w:jc w:val="both"/>
              <w:rPr>
                <w:rFonts w:ascii="Times New Roman" w:hAnsi="Times New Roman" w:cs="Times New Roman"/>
                <w:color w:val="00000A"/>
                <w:sz w:val="28"/>
                <w:szCs w:val="28"/>
                <w:lang w:val="ru-RU"/>
              </w:rPr>
            </w:pPr>
          </w:p>
        </w:tc>
      </w:tr>
      <w:tr w:rsidR="004306A3" w:rsidRPr="00C4054E" w:rsidTr="004306A3">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both"/>
              <w:rPr>
                <w:rFonts w:ascii="Times New Roman" w:hAnsi="Times New Roman" w:cs="Times New Roman"/>
                <w:color w:val="00000A"/>
                <w:sz w:val="28"/>
                <w:szCs w:val="28"/>
                <w:lang w:val="ru-RU"/>
              </w:rPr>
            </w:pPr>
            <w:proofErr w:type="gramStart"/>
            <w:r w:rsidRPr="00C4054E">
              <w:rPr>
                <w:rFonts w:ascii="Times New Roman" w:hAnsi="Times New Roman" w:cs="Times New Roman"/>
                <w:color w:val="00000A"/>
                <w:sz w:val="28"/>
                <w:szCs w:val="28"/>
                <w:lang w:val="ru-RU"/>
              </w:rPr>
              <w:t>Количество часов на (аудиторную) работу в неделю)</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both"/>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2ч.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6A3" w:rsidRPr="00C4054E" w:rsidRDefault="004306A3" w:rsidP="00C4054E">
            <w:pPr>
              <w:pStyle w:val="Body10"/>
              <w:jc w:val="both"/>
              <w:rPr>
                <w:rFonts w:ascii="Times New Roman" w:hAnsi="Times New Roman" w:cs="Times New Roman"/>
                <w:color w:val="00000A"/>
                <w:sz w:val="28"/>
                <w:szCs w:val="28"/>
                <w:lang w:val="ru-RU"/>
              </w:rPr>
            </w:pPr>
            <w:r w:rsidRPr="00C4054E">
              <w:rPr>
                <w:rFonts w:ascii="Times New Roman" w:hAnsi="Times New Roman" w:cs="Times New Roman"/>
                <w:color w:val="00000A"/>
                <w:sz w:val="28"/>
                <w:szCs w:val="28"/>
                <w:lang w:val="ru-RU"/>
              </w:rPr>
              <w:t>2ч.</w:t>
            </w:r>
          </w:p>
        </w:tc>
        <w:tc>
          <w:tcPr>
            <w:tcW w:w="1276" w:type="dxa"/>
            <w:tcBorders>
              <w:top w:val="single" w:sz="4" w:space="0" w:color="000000"/>
              <w:left w:val="single" w:sz="4" w:space="0" w:color="000000"/>
              <w:bottom w:val="single" w:sz="4" w:space="0" w:color="000000"/>
              <w:right w:val="single" w:sz="4" w:space="0" w:color="000000"/>
            </w:tcBorders>
          </w:tcPr>
          <w:p w:rsidR="004306A3" w:rsidRPr="00C4054E" w:rsidRDefault="004306A3" w:rsidP="00C4054E">
            <w:pPr>
              <w:pStyle w:val="Body10"/>
              <w:jc w:val="both"/>
              <w:rPr>
                <w:rFonts w:ascii="Times New Roman" w:hAnsi="Times New Roman" w:cs="Times New Roman"/>
                <w:color w:val="00000A"/>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4306A3" w:rsidRPr="00C4054E" w:rsidRDefault="004306A3" w:rsidP="00C4054E">
            <w:pPr>
              <w:pStyle w:val="Body10"/>
              <w:jc w:val="both"/>
              <w:rPr>
                <w:rFonts w:ascii="Times New Roman" w:hAnsi="Times New Roman" w:cs="Times New Roman"/>
                <w:color w:val="00000A"/>
                <w:sz w:val="28"/>
                <w:szCs w:val="28"/>
                <w:lang w:val="ru-RU"/>
              </w:rPr>
            </w:pPr>
          </w:p>
        </w:tc>
      </w:tr>
    </w:tbl>
    <w:p w:rsidR="00E03B67" w:rsidRPr="00C4054E" w:rsidRDefault="00E03B67" w:rsidP="00C4054E">
      <w:pPr>
        <w:pStyle w:val="Body10"/>
        <w:numPr>
          <w:ilvl w:val="0"/>
          <w:numId w:val="55"/>
        </w:numPr>
        <w:autoSpaceDN w:val="0"/>
        <w:ind w:left="0"/>
        <w:jc w:val="both"/>
        <w:rPr>
          <w:rFonts w:ascii="Times New Roman" w:hAnsi="Times New Roman" w:cs="Times New Roman"/>
          <w:color w:val="00000A"/>
          <w:sz w:val="28"/>
          <w:szCs w:val="28"/>
          <w:lang w:val="ru-RU"/>
        </w:rPr>
      </w:pPr>
    </w:p>
    <w:p w:rsidR="00E03B67" w:rsidRPr="00C4054E" w:rsidRDefault="00E03B67" w:rsidP="00C4054E">
      <w:pPr>
        <w:spacing w:after="0" w:line="240" w:lineRule="auto"/>
        <w:ind w:firstLine="426"/>
        <w:rPr>
          <w:rFonts w:ascii="Times New Roman" w:eastAsia="Helvetica" w:hAnsi="Times New Roman" w:cs="Times New Roman"/>
          <w:sz w:val="28"/>
          <w:szCs w:val="28"/>
        </w:rPr>
      </w:pPr>
      <w:r w:rsidRPr="00C4054E">
        <w:rPr>
          <w:rFonts w:ascii="Times New Roman" w:eastAsia="Helvetica"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rsidR="00E03B67" w:rsidRPr="00C4054E" w:rsidRDefault="00E03B67" w:rsidP="00C4054E">
      <w:pPr>
        <w:spacing w:after="0" w:line="240" w:lineRule="auto"/>
        <w:ind w:firstLine="426"/>
        <w:rPr>
          <w:rFonts w:ascii="Times New Roman" w:hAnsi="Times New Roman" w:cs="Times New Roman"/>
          <w:sz w:val="28"/>
          <w:szCs w:val="28"/>
        </w:rPr>
      </w:pPr>
      <w:r w:rsidRPr="00C4054E">
        <w:rPr>
          <w:rFonts w:ascii="Times New Roman" w:hAnsi="Times New Roman" w:cs="Times New Roman"/>
          <w:sz w:val="28"/>
          <w:szCs w:val="28"/>
        </w:rPr>
        <w:t>Виды внеаудиторной работы: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выполнение домашнего задания;</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подготовка к концертным выступлениям;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lastRenderedPageBreak/>
        <w:t>- посещение учреждений культуры (филармоний, театров, концертных залов и  др.);</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 участие обучающихся в концертах, творческих мероприятиях и культурно-просветительской деятельности образовательного  учреждения  и  др.</w:t>
      </w:r>
    </w:p>
    <w:p w:rsidR="00C4054E" w:rsidRDefault="00C4054E" w:rsidP="00C4054E">
      <w:pPr>
        <w:spacing w:after="0" w:line="240" w:lineRule="auto"/>
        <w:jc w:val="both"/>
        <w:rPr>
          <w:rFonts w:ascii="Times New Roman" w:hAnsi="Times New Roman" w:cs="Times New Roman"/>
          <w:sz w:val="28"/>
          <w:szCs w:val="28"/>
        </w:rPr>
      </w:pPr>
    </w:p>
    <w:p w:rsidR="00E03B67" w:rsidRPr="00C4054E" w:rsidRDefault="00E03B67" w:rsidP="00C4054E">
      <w:pPr>
        <w:spacing w:after="0" w:line="240" w:lineRule="auto"/>
        <w:jc w:val="both"/>
        <w:rPr>
          <w:rFonts w:ascii="Times New Roman" w:hAnsi="Times New Roman" w:cs="Times New Roman"/>
          <w:i/>
          <w:sz w:val="28"/>
          <w:szCs w:val="28"/>
        </w:rPr>
      </w:pPr>
      <w:r w:rsidRPr="00C4054E">
        <w:rPr>
          <w:rFonts w:ascii="Times New Roman" w:hAnsi="Times New Roman" w:cs="Times New Roman"/>
          <w:b/>
          <w:i/>
          <w:color w:val="00000A"/>
          <w:sz w:val="28"/>
          <w:szCs w:val="28"/>
        </w:rPr>
        <w:t>4.</w:t>
      </w:r>
      <w:r w:rsidRPr="00C4054E">
        <w:rPr>
          <w:rFonts w:ascii="Times New Roman" w:eastAsia="Helvetica" w:hAnsi="Times New Roman" w:cs="Times New Roman"/>
          <w:b/>
          <w:i/>
          <w:sz w:val="28"/>
          <w:szCs w:val="28"/>
        </w:rPr>
        <w:t>Форма проведения учебных аудиторных занятий:</w:t>
      </w:r>
    </w:p>
    <w:p w:rsidR="00E03B67" w:rsidRPr="00C4054E" w:rsidRDefault="00E03B67" w:rsidP="00C4054E">
      <w:pPr>
        <w:pStyle w:val="Body10"/>
        <w:numPr>
          <w:ilvl w:val="0"/>
          <w:numId w:val="55"/>
        </w:numPr>
        <w:tabs>
          <w:tab w:val="left" w:pos="0"/>
          <w:tab w:val="left" w:pos="432"/>
        </w:tabs>
        <w:autoSpaceDN w:val="0"/>
        <w:ind w:left="0" w:firstLine="283"/>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 xml:space="preserve"> Основная форма работы </w:t>
      </w:r>
      <w:r w:rsidRPr="00C4054E">
        <w:rPr>
          <w:rFonts w:ascii="Times New Roman" w:eastAsia="Helvetica" w:hAnsi="Times New Roman" w:cs="Times New Roman"/>
          <w:sz w:val="28"/>
          <w:szCs w:val="28"/>
          <w:lang w:val="ru-RU"/>
        </w:rPr>
        <w:t>индивидуальные занятия, рекомендуемая продолжительность урока</w:t>
      </w:r>
      <w:r w:rsidRPr="00C4054E">
        <w:rPr>
          <w:rFonts w:ascii="Times New Roman" w:hAnsi="Times New Roman" w:cs="Times New Roman"/>
          <w:sz w:val="28"/>
          <w:szCs w:val="28"/>
          <w:lang w:val="ru-RU"/>
        </w:rPr>
        <w:t xml:space="preserve"> 40 минут, два раза в неделю.  Данная форма занятий позволяет  </w:t>
      </w:r>
      <w:r w:rsidRPr="00C4054E">
        <w:rPr>
          <w:rFonts w:ascii="Times New Roman" w:eastAsia="Geeza Pro" w:hAnsi="Times New Roman" w:cs="Times New Roman"/>
          <w:sz w:val="28"/>
          <w:szCs w:val="28"/>
          <w:lang w:val="ru-RU"/>
        </w:rPr>
        <w:t xml:space="preserve">  преподавателю построить процесс обучения в соответствии с принципами дифференцированного и индивидуального подхода и планировать содержание программы в соответствии с особенностями развития каждого ученика. </w:t>
      </w:r>
    </w:p>
    <w:p w:rsidR="00E03B67" w:rsidRPr="00C4054E" w:rsidRDefault="00E03B67" w:rsidP="00C4054E">
      <w:pPr>
        <w:pStyle w:val="Body10"/>
        <w:numPr>
          <w:ilvl w:val="0"/>
          <w:numId w:val="55"/>
        </w:numPr>
        <w:tabs>
          <w:tab w:val="left" w:pos="432"/>
        </w:tabs>
        <w:autoSpaceDN w:val="0"/>
        <w:ind w:left="0" w:firstLine="696"/>
        <w:jc w:val="both"/>
        <w:rPr>
          <w:rFonts w:ascii="Times New Roman" w:eastAsia="Helvetica" w:hAnsi="Times New Roman" w:cs="Times New Roman"/>
          <w:b/>
          <w:i/>
          <w:sz w:val="28"/>
          <w:szCs w:val="28"/>
          <w:lang w:val="ru-RU"/>
        </w:rPr>
      </w:pPr>
    </w:p>
    <w:p w:rsidR="0031481B" w:rsidRDefault="00E03B67" w:rsidP="0031481B">
      <w:pPr>
        <w:pStyle w:val="Body10"/>
        <w:jc w:val="both"/>
        <w:rPr>
          <w:rFonts w:ascii="Times New Roman" w:hAnsi="Times New Roman" w:cs="Times New Roman"/>
          <w:b/>
          <w:i/>
          <w:sz w:val="28"/>
          <w:szCs w:val="28"/>
          <w:lang w:val="ru-RU"/>
        </w:rPr>
      </w:pPr>
      <w:r w:rsidRPr="00C4054E">
        <w:rPr>
          <w:rFonts w:ascii="Times New Roman" w:eastAsia="Geeza Pro" w:hAnsi="Times New Roman" w:cs="Times New Roman"/>
          <w:b/>
          <w:i/>
          <w:sz w:val="28"/>
          <w:szCs w:val="28"/>
          <w:lang w:val="ru-RU"/>
        </w:rPr>
        <w:t xml:space="preserve">5. </w:t>
      </w:r>
      <w:r w:rsidR="00C4054E" w:rsidRPr="00C4054E">
        <w:rPr>
          <w:rFonts w:ascii="Times New Roman" w:eastAsia="Geeza Pro" w:hAnsi="Times New Roman" w:cs="Times New Roman"/>
          <w:b/>
          <w:i/>
          <w:sz w:val="28"/>
          <w:szCs w:val="28"/>
          <w:lang w:val="ru-RU"/>
        </w:rPr>
        <w:t>Ц</w:t>
      </w:r>
      <w:r w:rsidRPr="00C4054E">
        <w:rPr>
          <w:rFonts w:ascii="Times New Roman" w:eastAsia="Helvetica" w:hAnsi="Times New Roman" w:cs="Times New Roman"/>
          <w:b/>
          <w:i/>
          <w:sz w:val="28"/>
          <w:szCs w:val="28"/>
          <w:lang w:val="ru-RU"/>
        </w:rPr>
        <w:t xml:space="preserve">ели и задачи учебного предмета </w:t>
      </w:r>
      <w:r w:rsidR="0031481B" w:rsidRPr="0031481B">
        <w:rPr>
          <w:rFonts w:ascii="Times New Roman" w:hAnsi="Times New Roman" w:cs="Times New Roman"/>
          <w:b/>
          <w:sz w:val="28"/>
          <w:szCs w:val="28"/>
          <w:lang w:val="ru-RU"/>
        </w:rPr>
        <w:t>«Фортепиано»</w:t>
      </w:r>
      <w:r w:rsidR="0031481B" w:rsidRPr="0031481B">
        <w:rPr>
          <w:rFonts w:ascii="Times New Roman" w:hAnsi="Times New Roman" w:cs="Times New Roman"/>
          <w:sz w:val="28"/>
          <w:szCs w:val="28"/>
          <w:lang w:val="ru-RU"/>
        </w:rPr>
        <w:t xml:space="preserve"> </w:t>
      </w:r>
    </w:p>
    <w:p w:rsidR="00E03B67" w:rsidRPr="0031481B" w:rsidRDefault="00E03B67" w:rsidP="0031481B">
      <w:pPr>
        <w:pStyle w:val="Body10"/>
        <w:jc w:val="both"/>
        <w:rPr>
          <w:rFonts w:ascii="Times New Roman" w:hAnsi="Times New Roman" w:cs="Times New Roman"/>
          <w:b/>
          <w:i/>
          <w:sz w:val="28"/>
          <w:szCs w:val="28"/>
          <w:lang w:val="ru-RU"/>
        </w:rPr>
      </w:pPr>
      <w:r w:rsidRPr="0031481B">
        <w:rPr>
          <w:rFonts w:ascii="Times New Roman" w:hAnsi="Times New Roman" w:cs="Times New Roman"/>
          <w:b/>
          <w:i/>
          <w:sz w:val="28"/>
          <w:szCs w:val="28"/>
          <w:lang w:val="ru-RU"/>
        </w:rPr>
        <w:t>Цель:</w:t>
      </w:r>
    </w:p>
    <w:p w:rsidR="00E03B67" w:rsidRPr="00C4054E" w:rsidRDefault="00E03B67" w:rsidP="00C4054E">
      <w:pPr>
        <w:spacing w:after="0" w:line="240" w:lineRule="auto"/>
        <w:ind w:firstLine="709"/>
        <w:jc w:val="both"/>
        <w:rPr>
          <w:rFonts w:ascii="Times New Roman" w:hAnsi="Times New Roman" w:cs="Times New Roman"/>
          <w:i/>
          <w:sz w:val="28"/>
          <w:szCs w:val="28"/>
        </w:rPr>
      </w:pPr>
      <w:r w:rsidRPr="00C4054E">
        <w:rPr>
          <w:rFonts w:ascii="Times New Roman" w:hAnsi="Times New Roman" w:cs="Times New Roman"/>
          <w:sz w:val="28"/>
          <w:szCs w:val="28"/>
        </w:rPr>
        <w:t xml:space="preserve"> 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b/>
          <w:i/>
          <w:sz w:val="28"/>
          <w:szCs w:val="28"/>
        </w:rPr>
        <w:t>Задачи учебного предмета</w:t>
      </w:r>
    </w:p>
    <w:p w:rsidR="00E03B67" w:rsidRPr="00C4054E" w:rsidRDefault="00E03B67" w:rsidP="00C4054E">
      <w:pPr>
        <w:numPr>
          <w:ilvl w:val="0"/>
          <w:numId w:val="58"/>
        </w:numPr>
        <w:tabs>
          <w:tab w:val="left" w:pos="426"/>
        </w:tabs>
        <w:autoSpaceDN w:val="0"/>
        <w:spacing w:after="0" w:line="240" w:lineRule="auto"/>
        <w:ind w:left="0" w:firstLine="0"/>
        <w:jc w:val="both"/>
        <w:rPr>
          <w:rFonts w:ascii="Times New Roman" w:hAnsi="Times New Roman" w:cs="Times New Roman"/>
          <w:sz w:val="28"/>
          <w:szCs w:val="28"/>
        </w:rPr>
      </w:pPr>
      <w:r w:rsidRPr="00C4054E">
        <w:rPr>
          <w:rStyle w:val="TimesNewRoman14"/>
          <w:bCs/>
        </w:rPr>
        <w:t xml:space="preserve">создание условий для художественного образования, эстетического </w:t>
      </w:r>
      <w:proofErr w:type="spellStart"/>
      <w:proofErr w:type="gramStart"/>
      <w:r w:rsidRPr="00C4054E">
        <w:rPr>
          <w:rStyle w:val="TimesNewRoman14"/>
          <w:bCs/>
        </w:rPr>
        <w:t>вос</w:t>
      </w:r>
      <w:proofErr w:type="spellEnd"/>
      <w:r w:rsidRPr="00C4054E">
        <w:rPr>
          <w:rStyle w:val="TimesNewRoman14"/>
          <w:bCs/>
        </w:rPr>
        <w:t xml:space="preserve"> питания</w:t>
      </w:r>
      <w:proofErr w:type="gramEnd"/>
      <w:r w:rsidRPr="00C4054E">
        <w:rPr>
          <w:rStyle w:val="TimesNewRoman14"/>
          <w:bCs/>
        </w:rPr>
        <w:t>, духовно-нравственного развития детей;</w:t>
      </w:r>
    </w:p>
    <w:p w:rsidR="00E03B67" w:rsidRPr="00C4054E" w:rsidRDefault="00E03B67" w:rsidP="00C4054E">
      <w:pPr>
        <w:pStyle w:val="Style4"/>
        <w:widowControl/>
        <w:numPr>
          <w:ilvl w:val="0"/>
          <w:numId w:val="58"/>
        </w:numPr>
        <w:tabs>
          <w:tab w:val="left" w:pos="426"/>
          <w:tab w:val="left" w:pos="955"/>
        </w:tabs>
        <w:adjustRightInd/>
        <w:spacing w:line="240" w:lineRule="auto"/>
        <w:ind w:left="0" w:firstLine="0"/>
        <w:rPr>
          <w:sz w:val="28"/>
          <w:szCs w:val="28"/>
        </w:rPr>
      </w:pPr>
      <w:r w:rsidRPr="00C4054E">
        <w:rPr>
          <w:rStyle w:val="FontStyle16"/>
          <w:sz w:val="28"/>
          <w:szCs w:val="28"/>
        </w:rPr>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E03B67" w:rsidRPr="00C4054E" w:rsidRDefault="00E03B67" w:rsidP="00C4054E">
      <w:pPr>
        <w:pStyle w:val="Style6"/>
        <w:widowControl/>
        <w:numPr>
          <w:ilvl w:val="0"/>
          <w:numId w:val="58"/>
        </w:numPr>
        <w:tabs>
          <w:tab w:val="left" w:pos="426"/>
          <w:tab w:val="left" w:pos="1134"/>
        </w:tabs>
        <w:adjustRightInd/>
        <w:spacing w:line="240" w:lineRule="auto"/>
        <w:ind w:left="0" w:firstLine="0"/>
        <w:rPr>
          <w:sz w:val="28"/>
          <w:szCs w:val="28"/>
        </w:rPr>
      </w:pPr>
      <w:r w:rsidRPr="00C4054E">
        <w:rPr>
          <w:rStyle w:val="FontStyle16"/>
          <w:sz w:val="28"/>
          <w:szCs w:val="28"/>
        </w:rPr>
        <w:t>воспитание активного слушателя, зрителя, участника творческой самодеятельности.</w:t>
      </w:r>
    </w:p>
    <w:p w:rsidR="00E03B67" w:rsidRPr="00C4054E" w:rsidRDefault="00E03B67" w:rsidP="00C4054E">
      <w:pPr>
        <w:numPr>
          <w:ilvl w:val="0"/>
          <w:numId w:val="58"/>
        </w:numPr>
        <w:tabs>
          <w:tab w:val="left" w:pos="426"/>
        </w:tabs>
        <w:autoSpaceDN w:val="0"/>
        <w:spacing w:after="0" w:line="240" w:lineRule="auto"/>
        <w:ind w:left="0" w:firstLine="0"/>
        <w:jc w:val="both"/>
        <w:rPr>
          <w:rFonts w:ascii="Times New Roman" w:hAnsi="Times New Roman" w:cs="Times New Roman"/>
          <w:sz w:val="28"/>
          <w:szCs w:val="28"/>
        </w:rPr>
      </w:pPr>
      <w:r w:rsidRPr="00C4054E">
        <w:rPr>
          <w:rStyle w:val="TimesNewRoman14"/>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E03B67" w:rsidRPr="00C4054E" w:rsidRDefault="00E03B67" w:rsidP="00C4054E">
      <w:pPr>
        <w:numPr>
          <w:ilvl w:val="0"/>
          <w:numId w:val="58"/>
        </w:numPr>
        <w:tabs>
          <w:tab w:val="left" w:pos="0"/>
          <w:tab w:val="left" w:pos="426"/>
        </w:tabs>
        <w:autoSpaceDN w:val="0"/>
        <w:spacing w:after="0" w:line="240" w:lineRule="auto"/>
        <w:ind w:left="0" w:firstLine="0"/>
        <w:jc w:val="both"/>
        <w:rPr>
          <w:rFonts w:ascii="Times New Roman" w:hAnsi="Times New Roman" w:cs="Times New Roman"/>
          <w:sz w:val="28"/>
          <w:szCs w:val="28"/>
        </w:rPr>
      </w:pPr>
      <w:r w:rsidRPr="00C4054E">
        <w:rPr>
          <w:rFonts w:ascii="Times New Roman" w:hAnsi="Times New Roman" w:cs="Times New Roman"/>
          <w:sz w:val="28"/>
          <w:szCs w:val="28"/>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E03B67" w:rsidRPr="00C4054E" w:rsidRDefault="00E03B67" w:rsidP="00C4054E">
      <w:pPr>
        <w:numPr>
          <w:ilvl w:val="0"/>
          <w:numId w:val="58"/>
        </w:numPr>
        <w:tabs>
          <w:tab w:val="left" w:pos="426"/>
        </w:tabs>
        <w:autoSpaceDN w:val="0"/>
        <w:spacing w:after="0" w:line="240" w:lineRule="auto"/>
        <w:ind w:left="0" w:firstLine="0"/>
        <w:jc w:val="both"/>
        <w:rPr>
          <w:rFonts w:ascii="Times New Roman" w:hAnsi="Times New Roman" w:cs="Times New Roman"/>
          <w:sz w:val="28"/>
          <w:szCs w:val="28"/>
        </w:rPr>
      </w:pPr>
      <w:r w:rsidRPr="00C4054E">
        <w:rPr>
          <w:rStyle w:val="TimesNewRoman14"/>
        </w:rPr>
        <w:t xml:space="preserve">воспитание у детей культуры сольного и ансамблевого музицирования на инструменте, </w:t>
      </w:r>
      <w:r w:rsidRPr="00C4054E">
        <w:rPr>
          <w:rFonts w:ascii="Times New Roman" w:hAnsi="Times New Roman" w:cs="Times New Roman"/>
          <w:sz w:val="28"/>
          <w:szCs w:val="28"/>
        </w:rPr>
        <w:t>стремления к практическому использованию приобретенных   знаний, умений и навыков игры на фортепиано</w:t>
      </w:r>
      <w:r w:rsidRPr="00C4054E">
        <w:rPr>
          <w:rStyle w:val="TimesNewRoman14"/>
        </w:rPr>
        <w:t>.</w:t>
      </w:r>
    </w:p>
    <w:p w:rsidR="00207895" w:rsidRPr="00C4054E" w:rsidRDefault="00E03B67" w:rsidP="00C4054E">
      <w:pPr>
        <w:spacing w:after="0" w:line="240" w:lineRule="auto"/>
        <w:rPr>
          <w:rFonts w:ascii="Times New Roman" w:hAnsi="Times New Roman" w:cs="Times New Roman"/>
          <w:b/>
          <w:i/>
          <w:sz w:val="28"/>
          <w:szCs w:val="28"/>
        </w:rPr>
      </w:pPr>
      <w:r w:rsidRPr="00C4054E">
        <w:rPr>
          <w:rFonts w:ascii="Times New Roman" w:hAnsi="Times New Roman" w:cs="Times New Roman"/>
          <w:b/>
          <w:i/>
          <w:sz w:val="28"/>
          <w:szCs w:val="28"/>
        </w:rPr>
        <w:t>6.Структура программы</w:t>
      </w:r>
    </w:p>
    <w:p w:rsidR="00E03B67" w:rsidRPr="00C4054E" w:rsidRDefault="00E03B67" w:rsidP="00C4054E">
      <w:pPr>
        <w:spacing w:after="0" w:line="240" w:lineRule="auto"/>
        <w:rPr>
          <w:rFonts w:ascii="Times New Roman" w:eastAsia="Helvetica" w:hAnsi="Times New Roman" w:cs="Times New Roman"/>
          <w:sz w:val="28"/>
          <w:szCs w:val="28"/>
        </w:rPr>
      </w:pPr>
      <w:r w:rsidRPr="00C4054E">
        <w:rPr>
          <w:rFonts w:ascii="Times New Roman" w:eastAsia="Helvetica" w:hAnsi="Times New Roman" w:cs="Times New Roman"/>
          <w:sz w:val="28"/>
          <w:szCs w:val="28"/>
        </w:rPr>
        <w:t>Программа содержит следующие разделы:</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сведения о затратах учебного времени, предусмотренного на освоение</w:t>
      </w:r>
      <w:r w:rsidR="0031481B">
        <w:rPr>
          <w:rFonts w:ascii="Times New Roman" w:eastAsia="Geeza Pro" w:hAnsi="Times New Roman" w:cs="Times New Roman"/>
          <w:color w:val="000000"/>
          <w:sz w:val="28"/>
          <w:szCs w:val="28"/>
          <w:lang w:val="ru-RU"/>
        </w:rPr>
        <w:t xml:space="preserve"> </w:t>
      </w:r>
      <w:r w:rsidRPr="00C4054E">
        <w:rPr>
          <w:rFonts w:ascii="Times New Roman" w:eastAsia="Geeza Pro" w:hAnsi="Times New Roman" w:cs="Times New Roman"/>
          <w:color w:val="000000"/>
          <w:sz w:val="28"/>
          <w:szCs w:val="28"/>
          <w:lang w:val="ru-RU"/>
        </w:rPr>
        <w:t>учебного предмета;</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распределение учебного материала по годам обучения;</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описание дидактических единиц учебного предмета;</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color w:val="000000"/>
          <w:sz w:val="28"/>
          <w:szCs w:val="28"/>
          <w:lang w:val="ru-RU"/>
        </w:rPr>
        <w:t>требования к уровню подготовки учащихся;</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lang w:val="ru-RU"/>
        </w:rPr>
      </w:pPr>
      <w:r w:rsidRPr="00C4054E">
        <w:rPr>
          <w:rFonts w:ascii="Times New Roman" w:eastAsia="Geeza Pro" w:hAnsi="Times New Roman" w:cs="Times New Roman"/>
          <w:sz w:val="28"/>
          <w:szCs w:val="28"/>
          <w:lang w:val="ru-RU"/>
        </w:rPr>
        <w:t>формы и методы контроля, система оценок, итоговая аттестация;</w:t>
      </w:r>
    </w:p>
    <w:p w:rsidR="00E03B67" w:rsidRPr="00C4054E" w:rsidRDefault="00E03B67" w:rsidP="00C4054E">
      <w:pPr>
        <w:pStyle w:val="a4"/>
        <w:numPr>
          <w:ilvl w:val="0"/>
          <w:numId w:val="59"/>
        </w:numPr>
        <w:tabs>
          <w:tab w:val="left" w:pos="567"/>
        </w:tabs>
        <w:suppressAutoHyphens w:val="0"/>
        <w:autoSpaceDN w:val="0"/>
        <w:ind w:left="0" w:firstLine="0"/>
        <w:contextualSpacing w:val="0"/>
        <w:jc w:val="both"/>
        <w:rPr>
          <w:rFonts w:ascii="Times New Roman" w:hAnsi="Times New Roman" w:cs="Times New Roman"/>
          <w:sz w:val="28"/>
          <w:szCs w:val="28"/>
        </w:rPr>
      </w:pPr>
      <w:proofErr w:type="spellStart"/>
      <w:proofErr w:type="gramStart"/>
      <w:r w:rsidRPr="00C4054E">
        <w:rPr>
          <w:rFonts w:ascii="Times New Roman" w:eastAsia="Geeza Pro" w:hAnsi="Times New Roman" w:cs="Times New Roman"/>
          <w:color w:val="000000"/>
          <w:sz w:val="28"/>
          <w:szCs w:val="28"/>
        </w:rPr>
        <w:t>методическое</w:t>
      </w:r>
      <w:proofErr w:type="spellEnd"/>
      <w:proofErr w:type="gram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обеспечение</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учебного</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процесса</w:t>
      </w:r>
      <w:proofErr w:type="spellEnd"/>
      <w:r w:rsidRPr="00C4054E">
        <w:rPr>
          <w:rFonts w:ascii="Times New Roman" w:eastAsia="Geeza Pro" w:hAnsi="Times New Roman" w:cs="Times New Roman"/>
          <w:color w:val="000000"/>
          <w:sz w:val="28"/>
          <w:szCs w:val="28"/>
        </w:rPr>
        <w:t>.</w:t>
      </w:r>
    </w:p>
    <w:p w:rsidR="00E03B67" w:rsidRPr="00C4054E" w:rsidRDefault="00E03B67" w:rsidP="00C4054E">
      <w:pPr>
        <w:spacing w:after="0" w:line="240" w:lineRule="auto"/>
        <w:ind w:firstLine="71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E03B67" w:rsidRPr="00C4054E" w:rsidRDefault="00E03B67" w:rsidP="00C4054E">
      <w:pPr>
        <w:spacing w:after="0" w:line="240" w:lineRule="auto"/>
        <w:ind w:firstLine="710"/>
        <w:jc w:val="both"/>
        <w:rPr>
          <w:rFonts w:ascii="Times New Roman" w:eastAsia="Geeza Pro" w:hAnsi="Times New Roman" w:cs="Times New Roman"/>
          <w:sz w:val="28"/>
          <w:szCs w:val="28"/>
        </w:rPr>
      </w:pP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b/>
          <w:sz w:val="28"/>
          <w:szCs w:val="28"/>
        </w:rPr>
        <w:t>7.</w:t>
      </w:r>
      <w:r w:rsidRPr="00C4054E">
        <w:rPr>
          <w:rFonts w:ascii="Times New Roman" w:hAnsi="Times New Roman" w:cs="Times New Roman"/>
          <w:b/>
          <w:i/>
          <w:sz w:val="28"/>
          <w:szCs w:val="28"/>
        </w:rPr>
        <w:t>Методы обучения</w:t>
      </w:r>
    </w:p>
    <w:p w:rsidR="00E03B67" w:rsidRPr="00C4054E" w:rsidRDefault="00E03B67" w:rsidP="00C4054E">
      <w:pPr>
        <w:pStyle w:val="Body10"/>
        <w:ind w:firstLine="709"/>
        <w:jc w:val="both"/>
        <w:rPr>
          <w:rFonts w:ascii="Times New Roman" w:eastAsia="Helvetica" w:hAnsi="Times New Roman" w:cs="Times New Roman"/>
          <w:sz w:val="28"/>
          <w:szCs w:val="28"/>
          <w:lang w:val="ru-RU"/>
        </w:rPr>
      </w:pPr>
      <w:r w:rsidRPr="00C4054E">
        <w:rPr>
          <w:rFonts w:ascii="Times New Roman" w:eastAsia="Helvetica" w:hAnsi="Times New Roman" w:cs="Times New Roman"/>
          <w:sz w:val="28"/>
          <w:szCs w:val="28"/>
          <w:lang w:val="ru-RU"/>
        </w:rPr>
        <w:t>Для достижения поставленной цели и реализации задач предмета используются следующие методы обучения:</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lastRenderedPageBreak/>
        <w:t>- словесный (объяснение, беседа, рассказ);</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наглядный (показ, наблюдение, демонстрация приемов работы);</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практический (освоение приемов игры на инструменте);</w:t>
      </w:r>
    </w:p>
    <w:p w:rsidR="00E03B67" w:rsidRPr="00C4054E" w:rsidRDefault="00E03B67" w:rsidP="00C4054E">
      <w:pPr>
        <w:pStyle w:val="1"/>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эмоциональный (подбор ассоциаций, образов, художественные впечатления).</w:t>
      </w:r>
    </w:p>
    <w:p w:rsidR="009658A1" w:rsidRPr="00C4054E" w:rsidRDefault="009658A1" w:rsidP="00C4054E">
      <w:pPr>
        <w:pStyle w:val="1"/>
        <w:spacing w:after="0" w:line="240" w:lineRule="auto"/>
        <w:ind w:left="0" w:firstLine="709"/>
        <w:jc w:val="both"/>
        <w:rPr>
          <w:rFonts w:ascii="Times New Roman" w:eastAsia="Geeza Pro" w:hAnsi="Times New Roman"/>
          <w:color w:val="000000"/>
          <w:sz w:val="28"/>
          <w:szCs w:val="28"/>
        </w:rPr>
      </w:pPr>
    </w:p>
    <w:p w:rsidR="009658A1" w:rsidRPr="00C4054E" w:rsidRDefault="00E03B67" w:rsidP="00C4054E">
      <w:pPr>
        <w:spacing w:after="0" w:line="240" w:lineRule="auto"/>
        <w:rPr>
          <w:rFonts w:ascii="Times New Roman" w:hAnsi="Times New Roman" w:cs="Times New Roman"/>
          <w:b/>
          <w:i/>
          <w:sz w:val="28"/>
          <w:szCs w:val="28"/>
        </w:rPr>
      </w:pPr>
      <w:r w:rsidRPr="00C4054E">
        <w:rPr>
          <w:rFonts w:ascii="Times New Roman" w:hAnsi="Times New Roman" w:cs="Times New Roman"/>
          <w:b/>
          <w:i/>
          <w:sz w:val="28"/>
          <w:szCs w:val="28"/>
        </w:rPr>
        <w:t xml:space="preserve">8.Описание материально-технических условий реализации </w:t>
      </w:r>
    </w:p>
    <w:p w:rsidR="00E03B67" w:rsidRPr="00C4054E" w:rsidRDefault="00E03B67" w:rsidP="00C4054E">
      <w:pPr>
        <w:spacing w:after="0" w:line="240" w:lineRule="auto"/>
        <w:rPr>
          <w:rFonts w:ascii="Times New Roman" w:hAnsi="Times New Roman" w:cs="Times New Roman"/>
          <w:b/>
          <w:i/>
          <w:sz w:val="28"/>
          <w:szCs w:val="28"/>
        </w:rPr>
      </w:pPr>
      <w:r w:rsidRPr="00C4054E">
        <w:rPr>
          <w:rFonts w:ascii="Times New Roman" w:hAnsi="Times New Roman" w:cs="Times New Roman"/>
          <w:b/>
          <w:i/>
          <w:sz w:val="28"/>
          <w:szCs w:val="28"/>
        </w:rPr>
        <w:t>учебного предмета</w:t>
      </w:r>
    </w:p>
    <w:p w:rsidR="0093356C" w:rsidRPr="00C4054E" w:rsidRDefault="0093356C" w:rsidP="00C4054E">
      <w:pPr>
        <w:spacing w:after="0" w:line="240" w:lineRule="auto"/>
        <w:jc w:val="both"/>
        <w:rPr>
          <w:rFonts w:ascii="Times New Roman" w:hAnsi="Times New Roman" w:cs="Times New Roman"/>
          <w:sz w:val="28"/>
          <w:szCs w:val="28"/>
        </w:rPr>
      </w:pPr>
      <w:r w:rsidRPr="00C4054E">
        <w:rPr>
          <w:rFonts w:ascii="Times New Roman" w:eastAsia="Geeza Pro" w:hAnsi="Times New Roman" w:cs="Times New Roman"/>
          <w:sz w:val="28"/>
          <w:szCs w:val="28"/>
        </w:rPr>
        <w:t xml:space="preserve"> </w:t>
      </w:r>
      <w:r w:rsidRPr="00C4054E">
        <w:rPr>
          <w:rFonts w:ascii="Times New Roman" w:hAnsi="Times New Roman" w:cs="Times New Roman"/>
          <w:sz w:val="28"/>
          <w:szCs w:val="28"/>
        </w:rPr>
        <w:t xml:space="preserve">Реализация программы учебного предмета </w:t>
      </w:r>
      <w:r w:rsidR="0031481B" w:rsidRPr="00C4054E">
        <w:rPr>
          <w:rFonts w:ascii="Times New Roman" w:hAnsi="Times New Roman" w:cs="Times New Roman"/>
          <w:sz w:val="28"/>
          <w:szCs w:val="28"/>
        </w:rPr>
        <w:t>«</w:t>
      </w:r>
      <w:r w:rsidR="0031481B">
        <w:rPr>
          <w:rFonts w:ascii="Times New Roman" w:hAnsi="Times New Roman" w:cs="Times New Roman"/>
          <w:sz w:val="28"/>
          <w:szCs w:val="28"/>
        </w:rPr>
        <w:t>Ф</w:t>
      </w:r>
      <w:r w:rsidR="0031481B" w:rsidRPr="00C4054E">
        <w:rPr>
          <w:rFonts w:ascii="Times New Roman" w:hAnsi="Times New Roman" w:cs="Times New Roman"/>
          <w:sz w:val="28"/>
          <w:szCs w:val="28"/>
        </w:rPr>
        <w:t xml:space="preserve">ортепиано» </w:t>
      </w:r>
      <w:r w:rsidRPr="00C4054E">
        <w:rPr>
          <w:rFonts w:ascii="Times New Roman" w:hAnsi="Times New Roman" w:cs="Times New Roman"/>
          <w:sz w:val="28"/>
          <w:szCs w:val="28"/>
        </w:rPr>
        <w:t xml:space="preserve"> обеспечивается:</w:t>
      </w:r>
    </w:p>
    <w:p w:rsidR="0093356C" w:rsidRPr="00C4054E" w:rsidRDefault="0093356C" w:rsidP="00C4054E">
      <w:pPr>
        <w:spacing w:after="0" w:line="240" w:lineRule="auto"/>
        <w:jc w:val="both"/>
        <w:rPr>
          <w:rFonts w:ascii="Times New Roman" w:hAnsi="Times New Roman" w:cs="Times New Roman"/>
          <w:sz w:val="28"/>
          <w:szCs w:val="28"/>
        </w:rPr>
      </w:pPr>
      <w:r w:rsidRPr="00C4054E">
        <w:rPr>
          <w:rFonts w:ascii="Times New Roman" w:eastAsia="Geeza Pro" w:hAnsi="Times New Roman" w:cs="Times New Roman"/>
          <w:color w:val="000000"/>
          <w:sz w:val="28"/>
          <w:szCs w:val="28"/>
        </w:rPr>
        <w:t xml:space="preserve">- наличием концертного зала с концертным роялем, библиотеки и фонотеки; </w:t>
      </w:r>
    </w:p>
    <w:p w:rsidR="0093356C" w:rsidRPr="00C4054E" w:rsidRDefault="0093356C" w:rsidP="00C4054E">
      <w:pPr>
        <w:tabs>
          <w:tab w:val="left" w:pos="993"/>
        </w:tabs>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-доступом каждого учащегося к библиотечным фондам и фондам фонотеки, аудио и видеозаписей; </w:t>
      </w:r>
    </w:p>
    <w:p w:rsidR="0093356C" w:rsidRPr="00C4054E" w:rsidRDefault="0093356C" w:rsidP="00C4054E">
      <w:pPr>
        <w:tabs>
          <w:tab w:val="left" w:pos="993"/>
        </w:tabs>
        <w:spacing w:after="0" w:line="240" w:lineRule="auto"/>
        <w:jc w:val="both"/>
        <w:rPr>
          <w:rFonts w:ascii="Times New Roman" w:eastAsia="Geeza Pro" w:hAnsi="Times New Roman" w:cs="Times New Roman"/>
          <w:color w:val="000000"/>
          <w:sz w:val="28"/>
          <w:szCs w:val="28"/>
        </w:rPr>
      </w:pPr>
      <w:r w:rsidRPr="00C4054E">
        <w:rPr>
          <w:rFonts w:ascii="Times New Roman" w:hAnsi="Times New Roman" w:cs="Times New Roman"/>
          <w:sz w:val="28"/>
          <w:szCs w:val="28"/>
        </w:rPr>
        <w:t>-учебными аудиториями для индивидуальных занятий площадью не менее 6 кв.м., оснащенными роялями или пианино и имеющими звукоизоляцию;</w:t>
      </w:r>
      <w:r w:rsidRPr="00C4054E">
        <w:rPr>
          <w:rFonts w:ascii="Times New Roman" w:eastAsia="Geeza Pro" w:hAnsi="Times New Roman" w:cs="Times New Roman"/>
          <w:color w:val="000000"/>
          <w:sz w:val="28"/>
          <w:szCs w:val="28"/>
        </w:rPr>
        <w:t xml:space="preserve"> </w:t>
      </w:r>
    </w:p>
    <w:p w:rsidR="0093356C" w:rsidRPr="00C4054E" w:rsidRDefault="0093356C"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 -условиями для содержания, своевременного обслуживания и ремонта музыкальных инструментов;</w:t>
      </w:r>
    </w:p>
    <w:p w:rsidR="0093356C" w:rsidRPr="00C4054E" w:rsidRDefault="0093356C"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-библиотечным фондом укомплектованным печатными, электронными изданиями, учебно-методической и нотной литературой;</w:t>
      </w:r>
    </w:p>
    <w:p w:rsidR="00E03B67" w:rsidRPr="00C4054E" w:rsidRDefault="0093356C"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Материально-техническая база должна соответствовать санитарным и противопожарным нормам, нормам охраны труда. </w:t>
      </w:r>
      <w:r w:rsidRPr="00C4054E">
        <w:rPr>
          <w:rFonts w:ascii="Times New Roman" w:eastAsia="Geeza Pro" w:hAnsi="Times New Roman" w:cs="Times New Roman"/>
          <w:color w:val="000000"/>
          <w:sz w:val="28"/>
          <w:szCs w:val="28"/>
        </w:rPr>
        <w:t xml:space="preserve"> </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p>
    <w:p w:rsidR="00E03B67" w:rsidRPr="00C4054E" w:rsidRDefault="00E03B67" w:rsidP="00C4054E">
      <w:pPr>
        <w:spacing w:after="0" w:line="240" w:lineRule="auto"/>
        <w:ind w:firstLine="588"/>
        <w:jc w:val="center"/>
        <w:rPr>
          <w:rFonts w:ascii="Times New Roman" w:hAnsi="Times New Roman" w:cs="Times New Roman"/>
          <w:sz w:val="28"/>
          <w:szCs w:val="28"/>
        </w:rPr>
      </w:pPr>
      <w:r w:rsidRPr="00C4054E">
        <w:rPr>
          <w:rFonts w:ascii="Times New Roman" w:eastAsia="Helvetica" w:hAnsi="Times New Roman" w:cs="Times New Roman"/>
          <w:b/>
          <w:sz w:val="28"/>
          <w:szCs w:val="28"/>
        </w:rPr>
        <w:t>II. Содержание учебного предмета</w:t>
      </w:r>
    </w:p>
    <w:p w:rsidR="00E03B67"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Учебная программа по предмету </w:t>
      </w:r>
      <w:r w:rsidR="0031481B" w:rsidRPr="00C4054E">
        <w:rPr>
          <w:rFonts w:ascii="Times New Roman" w:hAnsi="Times New Roman" w:cs="Times New Roman"/>
          <w:sz w:val="28"/>
          <w:szCs w:val="28"/>
        </w:rPr>
        <w:t>«</w:t>
      </w:r>
      <w:r w:rsidR="0031481B">
        <w:rPr>
          <w:rFonts w:ascii="Times New Roman" w:hAnsi="Times New Roman" w:cs="Times New Roman"/>
          <w:sz w:val="28"/>
          <w:szCs w:val="28"/>
        </w:rPr>
        <w:t>Ф</w:t>
      </w:r>
      <w:r w:rsidR="0031481B" w:rsidRPr="00C4054E">
        <w:rPr>
          <w:rFonts w:ascii="Times New Roman" w:hAnsi="Times New Roman" w:cs="Times New Roman"/>
          <w:sz w:val="28"/>
          <w:szCs w:val="28"/>
        </w:rPr>
        <w:t xml:space="preserve">ортепиано» </w:t>
      </w:r>
      <w:r w:rsidRPr="00C4054E">
        <w:rPr>
          <w:rFonts w:ascii="Times New Roman" w:hAnsi="Times New Roman" w:cs="Times New Roman"/>
          <w:sz w:val="28"/>
          <w:szCs w:val="28"/>
        </w:rPr>
        <w:t xml:space="preserve"> рассчитана на 5лет.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31481B" w:rsidRPr="00C4054E" w:rsidRDefault="0031481B" w:rsidP="00C4054E">
      <w:pPr>
        <w:spacing w:after="0" w:line="240" w:lineRule="auto"/>
        <w:ind w:firstLine="709"/>
        <w:jc w:val="both"/>
        <w:rPr>
          <w:rFonts w:ascii="Times New Roman" w:hAnsi="Times New Roman" w:cs="Times New Roman"/>
          <w:sz w:val="28"/>
          <w:szCs w:val="28"/>
        </w:rPr>
      </w:pPr>
    </w:p>
    <w:tbl>
      <w:tblPr>
        <w:tblW w:w="8203" w:type="dxa"/>
        <w:tblCellMar>
          <w:left w:w="10" w:type="dxa"/>
          <w:right w:w="10" w:type="dxa"/>
        </w:tblCellMar>
        <w:tblLook w:val="04A0"/>
      </w:tblPr>
      <w:tblGrid>
        <w:gridCol w:w="5653"/>
        <w:gridCol w:w="496"/>
        <w:gridCol w:w="496"/>
        <w:gridCol w:w="566"/>
        <w:gridCol w:w="496"/>
        <w:gridCol w:w="496"/>
      </w:tblGrid>
      <w:tr w:rsidR="00E03B67" w:rsidRPr="00C4054E" w:rsidTr="00207895">
        <w:trPr>
          <w:trHeight w:val="317"/>
        </w:trPr>
        <w:tc>
          <w:tcPr>
            <w:tcW w:w="5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Класс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1</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4</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5</w:t>
            </w:r>
          </w:p>
        </w:tc>
      </w:tr>
      <w:tr w:rsidR="00E03B67" w:rsidRPr="00C4054E" w:rsidTr="00207895">
        <w:trPr>
          <w:trHeight w:val="650"/>
        </w:trPr>
        <w:tc>
          <w:tcPr>
            <w:tcW w:w="5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sz w:val="28"/>
                <w:szCs w:val="28"/>
                <w:lang w:val="ru-RU"/>
              </w:rPr>
            </w:pPr>
            <w:r w:rsidRPr="00C4054E">
              <w:rPr>
                <w:rFonts w:ascii="Times New Roman" w:hAnsi="Times New Roman" w:cs="Times New Roman"/>
                <w:color w:val="auto"/>
                <w:sz w:val="28"/>
                <w:szCs w:val="28"/>
                <w:lang w:val="ru-RU"/>
              </w:rPr>
              <w:t>Продолжительность учебных занятий (в неделях)</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34</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34</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34</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34</w:t>
            </w:r>
          </w:p>
        </w:tc>
      </w:tr>
      <w:tr w:rsidR="00E03B67" w:rsidRPr="00C4054E" w:rsidTr="00207895">
        <w:trPr>
          <w:trHeight w:val="635"/>
        </w:trPr>
        <w:tc>
          <w:tcPr>
            <w:tcW w:w="5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sz w:val="28"/>
                <w:szCs w:val="28"/>
                <w:lang w:val="ru-RU"/>
              </w:rPr>
            </w:pPr>
            <w:r w:rsidRPr="00C4054E">
              <w:rPr>
                <w:rFonts w:ascii="Times New Roman" w:hAnsi="Times New Roman" w:cs="Times New Roman"/>
                <w:color w:val="auto"/>
                <w:sz w:val="28"/>
                <w:szCs w:val="28"/>
                <w:lang w:val="ru-RU"/>
              </w:rPr>
              <w:t>Количество часов на аудиторные занятий (в неделю</w:t>
            </w:r>
            <w:r w:rsidRPr="00C4054E">
              <w:rPr>
                <w:rFonts w:ascii="Times New Roman" w:hAnsi="Times New Roman" w:cs="Times New Roman"/>
                <w:b/>
                <w:color w:val="auto"/>
                <w:sz w:val="28"/>
                <w:szCs w:val="28"/>
                <w:lang w:val="ru-RU"/>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Body10"/>
              <w:suppressAutoHyphens w:val="0"/>
              <w:rPr>
                <w:rFonts w:ascii="Times New Roman" w:hAnsi="Times New Roman" w:cs="Times New Roman"/>
                <w:color w:val="auto"/>
                <w:sz w:val="28"/>
                <w:szCs w:val="28"/>
                <w:lang w:val="ru-RU"/>
              </w:rPr>
            </w:pPr>
            <w:r w:rsidRPr="00C4054E">
              <w:rPr>
                <w:rFonts w:ascii="Times New Roman" w:hAnsi="Times New Roman" w:cs="Times New Roman"/>
                <w:color w:val="auto"/>
                <w:sz w:val="28"/>
                <w:szCs w:val="28"/>
                <w:lang w:val="ru-RU"/>
              </w:rPr>
              <w:t>2</w:t>
            </w:r>
          </w:p>
        </w:tc>
      </w:tr>
    </w:tbl>
    <w:p w:rsidR="00E03B67" w:rsidRPr="00C4054E" w:rsidRDefault="00E03B67" w:rsidP="00C4054E">
      <w:pPr>
        <w:spacing w:after="0" w:line="240" w:lineRule="auto"/>
        <w:jc w:val="center"/>
        <w:rPr>
          <w:rFonts w:ascii="Times New Roman" w:hAnsi="Times New Roman" w:cs="Times New Roman"/>
          <w:b/>
          <w:sz w:val="28"/>
          <w:szCs w:val="28"/>
        </w:rPr>
      </w:pP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93356C" w:rsidRPr="00C4054E" w:rsidRDefault="0093356C" w:rsidP="00C4054E">
      <w:pPr>
        <w:spacing w:after="0" w:line="240" w:lineRule="auto"/>
        <w:ind w:firstLine="709"/>
        <w:jc w:val="both"/>
        <w:rPr>
          <w:rFonts w:ascii="Times New Roman" w:hAnsi="Times New Roman" w:cs="Times New Roman"/>
          <w:sz w:val="28"/>
          <w:szCs w:val="28"/>
        </w:rPr>
      </w:pPr>
    </w:p>
    <w:p w:rsidR="00E03B67" w:rsidRPr="00C4054E" w:rsidRDefault="0093356C" w:rsidP="00C4054E">
      <w:pPr>
        <w:pStyle w:val="Standard"/>
        <w:shd w:val="clear" w:color="auto" w:fill="FFFFFF"/>
        <w:jc w:val="center"/>
        <w:rPr>
          <w:b/>
          <w:iCs/>
          <w:spacing w:val="-4"/>
          <w:sz w:val="28"/>
          <w:szCs w:val="28"/>
        </w:rPr>
      </w:pPr>
      <w:r w:rsidRPr="00C4054E">
        <w:rPr>
          <w:b/>
          <w:iCs/>
          <w:spacing w:val="-4"/>
          <w:sz w:val="28"/>
          <w:szCs w:val="28"/>
        </w:rPr>
        <w:t>УЧЕБНО –ТЕМАТИЧЕСКИЕ</w:t>
      </w:r>
      <w:r w:rsidR="00E03B67" w:rsidRPr="00C4054E">
        <w:rPr>
          <w:b/>
          <w:iCs/>
          <w:spacing w:val="-4"/>
          <w:sz w:val="28"/>
          <w:szCs w:val="28"/>
        </w:rPr>
        <w:t xml:space="preserve"> ПЛАН</w:t>
      </w:r>
      <w:r w:rsidRPr="00C4054E">
        <w:rPr>
          <w:b/>
          <w:iCs/>
          <w:spacing w:val="-4"/>
          <w:sz w:val="28"/>
          <w:szCs w:val="28"/>
        </w:rPr>
        <w:t>Ы</w:t>
      </w:r>
    </w:p>
    <w:p w:rsidR="00E03B67" w:rsidRPr="00C4054E" w:rsidRDefault="00E03B67" w:rsidP="00C4054E">
      <w:pPr>
        <w:pStyle w:val="Standard"/>
        <w:shd w:val="clear" w:color="auto" w:fill="FFFFFF"/>
        <w:jc w:val="center"/>
        <w:rPr>
          <w:iCs/>
          <w:spacing w:val="-4"/>
          <w:sz w:val="28"/>
          <w:szCs w:val="28"/>
        </w:rPr>
      </w:pPr>
      <w:r w:rsidRPr="00C4054E">
        <w:rPr>
          <w:iCs/>
          <w:spacing w:val="-4"/>
          <w:sz w:val="28"/>
          <w:szCs w:val="28"/>
        </w:rPr>
        <w:t>Первый год обучения</w:t>
      </w:r>
    </w:p>
    <w:tbl>
      <w:tblPr>
        <w:tblW w:w="9588" w:type="dxa"/>
        <w:tblCellMar>
          <w:left w:w="10" w:type="dxa"/>
          <w:right w:w="10" w:type="dxa"/>
        </w:tblCellMar>
        <w:tblLook w:val="04A0"/>
      </w:tblPr>
      <w:tblGrid>
        <w:gridCol w:w="531"/>
        <w:gridCol w:w="7285"/>
        <w:gridCol w:w="810"/>
        <w:gridCol w:w="962"/>
      </w:tblGrid>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lastRenderedPageBreak/>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lastRenderedPageBreak/>
              <w:t>практ</w:t>
            </w:r>
            <w:proofErr w:type="spellEnd"/>
            <w:r w:rsidRPr="00C4054E">
              <w:rPr>
                <w:rFonts w:eastAsia="Calibri"/>
                <w:iCs/>
                <w:spacing w:val="-4"/>
                <w:kern w:val="0"/>
                <w:sz w:val="28"/>
                <w:szCs w:val="28"/>
              </w:rPr>
              <w:t>.</w:t>
            </w:r>
          </w:p>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lastRenderedPageBreak/>
              <w:t>часы</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lastRenderedPageBreak/>
              <w:t>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Введение в предмет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Музыкальная грамота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Организация игрового аппарата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штрихами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артикуляцией</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динамическими оттенками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интонацией</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9</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Понятия о музыкальном синтаксисе (фраза, предложение)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полифонии</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жанре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r>
      <w:tr w:rsidR="00E03B67" w:rsidRPr="00C4054E" w:rsidTr="0020789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p>
        </w:tc>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B67" w:rsidRPr="00C4054E" w:rsidRDefault="00E03B67"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47</w:t>
            </w:r>
          </w:p>
        </w:tc>
      </w:tr>
    </w:tbl>
    <w:p w:rsidR="0093356C" w:rsidRPr="00C4054E" w:rsidRDefault="0093356C" w:rsidP="00C4054E">
      <w:pPr>
        <w:pStyle w:val="Standard"/>
        <w:shd w:val="clear" w:color="auto" w:fill="FFFFFF"/>
        <w:rPr>
          <w:sz w:val="28"/>
          <w:szCs w:val="28"/>
        </w:rPr>
      </w:pPr>
      <w:r w:rsidRPr="00C4054E">
        <w:rPr>
          <w:iCs/>
          <w:spacing w:val="-4"/>
          <w:sz w:val="28"/>
          <w:szCs w:val="28"/>
        </w:rPr>
        <w:t xml:space="preserve">                                  Второй  год обучения</w:t>
      </w:r>
    </w:p>
    <w:tbl>
      <w:tblPr>
        <w:tblW w:w="9571" w:type="dxa"/>
        <w:tblCellMar>
          <w:left w:w="10" w:type="dxa"/>
          <w:right w:w="10" w:type="dxa"/>
        </w:tblCellMar>
        <w:tblLook w:val="04A0"/>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Организация игрового аппарата</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штрихами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артикуляцией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динамическими оттенками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интонацией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полифонии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Понятие о форме</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9</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12</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56</w:t>
            </w:r>
          </w:p>
        </w:tc>
      </w:tr>
    </w:tbl>
    <w:p w:rsidR="0093356C" w:rsidRPr="00C4054E" w:rsidRDefault="0093356C" w:rsidP="00C4054E">
      <w:pPr>
        <w:pStyle w:val="Standard"/>
        <w:shd w:val="clear" w:color="auto" w:fill="FFFFFF"/>
        <w:jc w:val="center"/>
        <w:rPr>
          <w:sz w:val="28"/>
          <w:szCs w:val="28"/>
        </w:rPr>
      </w:pPr>
      <w:r w:rsidRPr="00C4054E">
        <w:rPr>
          <w:iCs/>
          <w:spacing w:val="-4"/>
          <w:sz w:val="28"/>
          <w:szCs w:val="28"/>
        </w:rPr>
        <w:t xml:space="preserve">  Третий год обучения</w:t>
      </w:r>
    </w:p>
    <w:tbl>
      <w:tblPr>
        <w:tblW w:w="9571" w:type="dxa"/>
        <w:tblCellMar>
          <w:left w:w="10" w:type="dxa"/>
          <w:right w:w="10" w:type="dxa"/>
        </w:tblCellMar>
        <w:tblLook w:val="04A0"/>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9</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артикуляцией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полифонией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10</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интонацией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9</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Анализ форм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10</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8</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Концертная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4</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9</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rPr>
                <w:rFonts w:eastAsia="Calibri"/>
                <w:iCs/>
                <w:spacing w:val="-4"/>
                <w:kern w:val="0"/>
                <w:sz w:val="28"/>
                <w:szCs w:val="28"/>
              </w:rPr>
            </w:pPr>
            <w:r w:rsidRPr="00C4054E">
              <w:rPr>
                <w:rFonts w:eastAsia="Calibri"/>
                <w:iCs/>
                <w:spacing w:val="-4"/>
                <w:kern w:val="0"/>
                <w:sz w:val="28"/>
                <w:szCs w:val="28"/>
              </w:rPr>
              <w:t>59</w:t>
            </w:r>
          </w:p>
        </w:tc>
      </w:tr>
    </w:tbl>
    <w:p w:rsidR="0093356C" w:rsidRPr="00C4054E" w:rsidRDefault="0093356C" w:rsidP="00C4054E">
      <w:pPr>
        <w:pStyle w:val="Standard"/>
        <w:shd w:val="clear" w:color="auto" w:fill="FFFFFF"/>
        <w:jc w:val="center"/>
        <w:rPr>
          <w:iCs/>
          <w:spacing w:val="-4"/>
          <w:sz w:val="28"/>
          <w:szCs w:val="28"/>
        </w:rPr>
      </w:pPr>
      <w:r w:rsidRPr="00C4054E">
        <w:rPr>
          <w:iCs/>
          <w:spacing w:val="-4"/>
          <w:sz w:val="28"/>
          <w:szCs w:val="28"/>
        </w:rPr>
        <w:t xml:space="preserve">Четвертый год обучения    </w:t>
      </w:r>
    </w:p>
    <w:tbl>
      <w:tblPr>
        <w:tblW w:w="9571" w:type="dxa"/>
        <w:tblCellMar>
          <w:left w:w="10" w:type="dxa"/>
          <w:right w:w="10" w:type="dxa"/>
        </w:tblCellMar>
        <w:tblLook w:val="04A0"/>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полифонией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малыми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10</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Анализ форм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lastRenderedPageBreak/>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Концертная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62</w:t>
            </w:r>
          </w:p>
        </w:tc>
      </w:tr>
    </w:tbl>
    <w:p w:rsidR="0093356C" w:rsidRPr="00C4054E" w:rsidRDefault="0093356C" w:rsidP="00C4054E">
      <w:pPr>
        <w:pStyle w:val="Standard"/>
        <w:shd w:val="clear" w:color="auto" w:fill="FFFFFF"/>
        <w:jc w:val="center"/>
        <w:rPr>
          <w:iCs/>
          <w:spacing w:val="-4"/>
          <w:sz w:val="28"/>
          <w:szCs w:val="28"/>
        </w:rPr>
      </w:pPr>
      <w:r w:rsidRPr="00C4054E">
        <w:rPr>
          <w:iCs/>
          <w:spacing w:val="-4"/>
          <w:sz w:val="28"/>
          <w:szCs w:val="28"/>
        </w:rPr>
        <w:t xml:space="preserve">  Пятый  год обучения   </w:t>
      </w:r>
    </w:p>
    <w:tbl>
      <w:tblPr>
        <w:tblW w:w="9571" w:type="dxa"/>
        <w:tblCellMar>
          <w:left w:w="10" w:type="dxa"/>
          <w:right w:w="10" w:type="dxa"/>
        </w:tblCellMar>
        <w:tblLook w:val="04A0"/>
      </w:tblPr>
      <w:tblGrid>
        <w:gridCol w:w="530"/>
        <w:gridCol w:w="7286"/>
        <w:gridCol w:w="793"/>
        <w:gridCol w:w="962"/>
      </w:tblGrid>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jc w:val="center"/>
              <w:rPr>
                <w:rFonts w:eastAsia="Calibri"/>
                <w:iCs/>
                <w:spacing w:val="-4"/>
                <w:kern w:val="0"/>
                <w:sz w:val="28"/>
                <w:szCs w:val="28"/>
              </w:rPr>
            </w:pPr>
            <w:r w:rsidRPr="00C4054E">
              <w:rPr>
                <w:rFonts w:eastAsia="Calibri"/>
                <w:iCs/>
                <w:spacing w:val="-4"/>
                <w:kern w:val="0"/>
                <w:sz w:val="28"/>
                <w:szCs w:val="28"/>
              </w:rPr>
              <w:t>НАИМЕНОВАНИЕ ТЕМЫ</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теор</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roofErr w:type="spellStart"/>
            <w:r w:rsidRPr="00C4054E">
              <w:rPr>
                <w:rFonts w:eastAsia="Calibri"/>
                <w:iCs/>
                <w:spacing w:val="-4"/>
                <w:kern w:val="0"/>
                <w:sz w:val="28"/>
                <w:szCs w:val="28"/>
              </w:rPr>
              <w:t>практ</w:t>
            </w:r>
            <w:proofErr w:type="spellEnd"/>
            <w:r w:rsidRPr="00C4054E">
              <w:rPr>
                <w:rFonts w:eastAsia="Calibri"/>
                <w:iCs/>
                <w:spacing w:val="-4"/>
                <w:kern w:val="0"/>
                <w:sz w:val="28"/>
                <w:szCs w:val="28"/>
              </w:rPr>
              <w:t>.</w:t>
            </w:r>
          </w:p>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часы</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техническими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2</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полифонией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3</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малыми формами</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11</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4</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Работа над крупной формой</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13</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Анализ форм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5</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Художественная работа над произведением</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7</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Концертная деятельность</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8</w:t>
            </w:r>
          </w:p>
        </w:tc>
      </w:tr>
      <w:tr w:rsidR="0093356C" w:rsidRPr="00C4054E" w:rsidTr="0093356C">
        <w:tc>
          <w:tcPr>
            <w:tcW w:w="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Итого:</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56C" w:rsidRPr="00C4054E" w:rsidRDefault="0093356C" w:rsidP="00C4054E">
            <w:pPr>
              <w:pStyle w:val="Standard"/>
              <w:widowControl/>
              <w:suppressAutoHyphens w:val="0"/>
              <w:rPr>
                <w:rFonts w:eastAsia="Calibri"/>
                <w:iCs/>
                <w:spacing w:val="-4"/>
                <w:kern w:val="0"/>
                <w:sz w:val="28"/>
                <w:szCs w:val="28"/>
              </w:rPr>
            </w:pPr>
            <w:r w:rsidRPr="00C4054E">
              <w:rPr>
                <w:rFonts w:eastAsia="Calibri"/>
                <w:iCs/>
                <w:spacing w:val="-4"/>
                <w:kern w:val="0"/>
                <w:sz w:val="28"/>
                <w:szCs w:val="28"/>
              </w:rPr>
              <w:t>62</w:t>
            </w:r>
          </w:p>
        </w:tc>
      </w:tr>
    </w:tbl>
    <w:p w:rsidR="0093356C" w:rsidRPr="00C4054E" w:rsidRDefault="0093356C" w:rsidP="00C4054E">
      <w:pPr>
        <w:spacing w:after="0" w:line="240" w:lineRule="auto"/>
        <w:jc w:val="both"/>
        <w:rPr>
          <w:rFonts w:ascii="Times New Roman" w:hAnsi="Times New Roman" w:cs="Times New Roman"/>
          <w:b/>
          <w:sz w:val="28"/>
          <w:szCs w:val="28"/>
        </w:rPr>
      </w:pPr>
    </w:p>
    <w:p w:rsidR="0093356C" w:rsidRPr="00C4054E" w:rsidRDefault="0093356C" w:rsidP="00C4054E">
      <w:pPr>
        <w:spacing w:after="0" w:line="240" w:lineRule="auto"/>
        <w:rPr>
          <w:rFonts w:ascii="Times New Roman" w:hAnsi="Times New Roman" w:cs="Times New Roman"/>
          <w:b/>
          <w:sz w:val="28"/>
          <w:szCs w:val="28"/>
        </w:rPr>
      </w:pPr>
      <w:r w:rsidRPr="00C4054E">
        <w:rPr>
          <w:rFonts w:ascii="Times New Roman" w:hAnsi="Times New Roman" w:cs="Times New Roman"/>
          <w:b/>
          <w:sz w:val="28"/>
          <w:szCs w:val="28"/>
        </w:rPr>
        <w:t>Годовые требования:</w:t>
      </w:r>
    </w:p>
    <w:p w:rsidR="00E03B67" w:rsidRPr="00C4054E" w:rsidRDefault="00E03B67" w:rsidP="00C4054E">
      <w:pPr>
        <w:spacing w:after="0" w:line="240" w:lineRule="auto"/>
        <w:jc w:val="both"/>
        <w:rPr>
          <w:rFonts w:ascii="Times New Roman" w:hAnsi="Times New Roman" w:cs="Times New Roman"/>
          <w:b/>
          <w:sz w:val="28"/>
          <w:szCs w:val="28"/>
        </w:rPr>
      </w:pPr>
      <w:r w:rsidRPr="00C4054E">
        <w:rPr>
          <w:rFonts w:ascii="Times New Roman" w:hAnsi="Times New Roman" w:cs="Times New Roman"/>
          <w:b/>
          <w:sz w:val="28"/>
          <w:szCs w:val="28"/>
        </w:rPr>
        <w:t xml:space="preserve"> В конце 1 класса обучающийся должен знать:</w:t>
      </w:r>
    </w:p>
    <w:p w:rsidR="00E03B67" w:rsidRPr="00C4054E" w:rsidRDefault="00E03B67" w:rsidP="00C4054E">
      <w:pPr>
        <w:pStyle w:val="a4"/>
        <w:numPr>
          <w:ilvl w:val="0"/>
          <w:numId w:val="61"/>
        </w:numPr>
        <w:autoSpaceDN w:val="0"/>
        <w:ind w:left="0"/>
        <w:contextualSpacing w:val="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ноты и их расположение на клавиатуре;</w:t>
      </w:r>
    </w:p>
    <w:p w:rsidR="00E03B67" w:rsidRPr="00C4054E" w:rsidRDefault="00E03B67" w:rsidP="00C4054E">
      <w:pPr>
        <w:numPr>
          <w:ilvl w:val="0"/>
          <w:numId w:val="61"/>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лад, тональность, жанр на уровне: «полька», «марш», «вальс», «песня»;</w:t>
      </w:r>
    </w:p>
    <w:p w:rsidR="00E03B67" w:rsidRPr="00C4054E" w:rsidRDefault="00E03B67" w:rsidP="00C4054E">
      <w:pPr>
        <w:pStyle w:val="a4"/>
        <w:numPr>
          <w:ilvl w:val="0"/>
          <w:numId w:val="61"/>
        </w:numPr>
        <w:autoSpaceDN w:val="0"/>
        <w:ind w:left="0"/>
        <w:contextualSpacing w:val="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гаммы (сначала мажорные, затем минорные) в пределах 1 аппликатурной группы с симметричной аппликатурой на уровне подбора  по слуху;</w:t>
      </w:r>
    </w:p>
    <w:p w:rsidR="00E03B67" w:rsidRPr="00C4054E" w:rsidRDefault="00E03B67" w:rsidP="00C4054E">
      <w:pPr>
        <w:spacing w:after="0" w:line="240" w:lineRule="auto"/>
        <w:jc w:val="both"/>
        <w:rPr>
          <w:rFonts w:ascii="Times New Roman" w:hAnsi="Times New Roman" w:cs="Times New Roman"/>
          <w:b/>
          <w:sz w:val="28"/>
          <w:szCs w:val="28"/>
        </w:rPr>
      </w:pPr>
      <w:r w:rsidRPr="00C4054E">
        <w:rPr>
          <w:rFonts w:ascii="Times New Roman" w:hAnsi="Times New Roman" w:cs="Times New Roman"/>
          <w:b/>
          <w:sz w:val="28"/>
          <w:szCs w:val="28"/>
        </w:rPr>
        <w:t>В конце 1 класса обучающийся должен уметь:</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подбирать   от разных звуков короткие </w:t>
      </w:r>
      <w:proofErr w:type="spellStart"/>
      <w:r w:rsidRPr="00C4054E">
        <w:rPr>
          <w:rFonts w:ascii="Times New Roman" w:hAnsi="Times New Roman" w:cs="Times New Roman"/>
          <w:sz w:val="28"/>
          <w:szCs w:val="28"/>
        </w:rPr>
        <w:t>попевки</w:t>
      </w:r>
      <w:proofErr w:type="spellEnd"/>
      <w:r w:rsidRPr="00C4054E">
        <w:rPr>
          <w:rFonts w:ascii="Times New Roman" w:hAnsi="Times New Roman" w:cs="Times New Roman"/>
          <w:sz w:val="28"/>
          <w:szCs w:val="28"/>
        </w:rPr>
        <w:t xml:space="preserve"> и интонационно доступные любимые и известные мелодии (как одноголосные, так и с простейшим аккомпанементом);  </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читать с листа легкий музыкальный текст  (при контроле со стороны преподавателя и самостоятельно);</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w:t>
      </w:r>
      <w:proofErr w:type="gramStart"/>
      <w:r w:rsidRPr="00C4054E">
        <w:rPr>
          <w:rFonts w:ascii="Times New Roman" w:hAnsi="Times New Roman" w:cs="Times New Roman"/>
          <w:sz w:val="28"/>
          <w:szCs w:val="28"/>
        </w:rPr>
        <w:t xml:space="preserve">осмысленно воспринимать, разбирать и выучивать нотный текст (словесно охарактеризовать его характер.  </w:t>
      </w:r>
      <w:proofErr w:type="gramEnd"/>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 Правильно и удобно сидеть за инструментом и самостоятельно контролировать свою посадку;</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представление (и слуховое, и мышечное) об основных способах </w:t>
      </w:r>
      <w:proofErr w:type="spellStart"/>
      <w:r w:rsidRPr="00C4054E">
        <w:rPr>
          <w:rFonts w:ascii="Times New Roman" w:hAnsi="Times New Roman" w:cs="Times New Roman"/>
          <w:sz w:val="28"/>
          <w:szCs w:val="28"/>
        </w:rPr>
        <w:t>звукоизвлечения</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non</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legato</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legato</w:t>
      </w:r>
      <w:proofErr w:type="spellEnd"/>
      <w:r w:rsidRPr="00C4054E">
        <w:rPr>
          <w:rFonts w:ascii="Times New Roman" w:hAnsi="Times New Roman" w:cs="Times New Roman"/>
          <w:sz w:val="28"/>
          <w:szCs w:val="28"/>
        </w:rPr>
        <w:t xml:space="preserve"> в пределах одной позиции), стремление к осмысленному приобретению навыков в этом направлении, стремление контролировать полученный звуковой результат;</w:t>
      </w:r>
    </w:p>
    <w:p w:rsidR="00E03B67" w:rsidRPr="00C4054E" w:rsidRDefault="00E03B67" w:rsidP="00C4054E">
      <w:pPr>
        <w:numPr>
          <w:ilvl w:val="0"/>
          <w:numId w:val="62"/>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исполнять музыкальные произведения   выразительно, в полном соответствии с их художественными и техническими задачами</w:t>
      </w:r>
      <w:r w:rsidRPr="00C4054E">
        <w:rPr>
          <w:rFonts w:ascii="Times New Roman" w:hAnsi="Times New Roman" w:cs="Times New Roman"/>
          <w:i/>
          <w:sz w:val="28"/>
          <w:szCs w:val="28"/>
        </w:rPr>
        <w:t xml:space="preserve">; </w:t>
      </w:r>
    </w:p>
    <w:p w:rsidR="00E03B67" w:rsidRPr="00C4054E" w:rsidRDefault="00E03B67" w:rsidP="00C4054E">
      <w:pPr>
        <w:numPr>
          <w:ilvl w:val="0"/>
          <w:numId w:val="63"/>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играт</w:t>
      </w:r>
      <w:proofErr w:type="gramStart"/>
      <w:r w:rsidRPr="00C4054E">
        <w:rPr>
          <w:rFonts w:ascii="Times New Roman" w:hAnsi="Times New Roman" w:cs="Times New Roman"/>
          <w:sz w:val="28"/>
          <w:szCs w:val="28"/>
        </w:rPr>
        <w:t>ь-</w:t>
      </w:r>
      <w:proofErr w:type="gramEnd"/>
      <w:r w:rsidRPr="00C4054E">
        <w:rPr>
          <w:rFonts w:ascii="Times New Roman" w:hAnsi="Times New Roman" w:cs="Times New Roman"/>
          <w:sz w:val="28"/>
          <w:szCs w:val="28"/>
        </w:rPr>
        <w:t xml:space="preserve"> арпеджио (отдельно каждой рукой) для    прочного ощущения клавиатуры; </w:t>
      </w:r>
    </w:p>
    <w:p w:rsidR="00E03B67" w:rsidRPr="00C4054E" w:rsidRDefault="00E03B67" w:rsidP="00C4054E">
      <w:pPr>
        <w:pStyle w:val="a4"/>
        <w:numPr>
          <w:ilvl w:val="0"/>
          <w:numId w:val="63"/>
        </w:numPr>
        <w:autoSpaceDN w:val="0"/>
        <w:ind w:left="0"/>
        <w:contextualSpacing w:val="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При игре этюдов иметь навык координации между руками, 5-ти пальцевой  последовательности;</w:t>
      </w:r>
    </w:p>
    <w:p w:rsidR="00E03B67" w:rsidRPr="00C4054E" w:rsidRDefault="00E03B67" w:rsidP="00C4054E">
      <w:pPr>
        <w:pStyle w:val="a4"/>
        <w:ind w:left="0"/>
        <w:jc w:val="both"/>
        <w:rPr>
          <w:rFonts w:ascii="Times New Roman" w:hAnsi="Times New Roman" w:cs="Times New Roman"/>
          <w:b/>
          <w:sz w:val="28"/>
          <w:szCs w:val="28"/>
          <w:lang w:val="ru-RU"/>
        </w:rPr>
      </w:pP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b/>
          <w:sz w:val="28"/>
          <w:szCs w:val="28"/>
          <w:lang w:val="ru-RU"/>
        </w:rPr>
        <w:t xml:space="preserve">         В конце 2 класса обучающийся должен уметь:</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 хорошо ориентироваться на клавиатуре;</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-бережно относиться к тексту, аппликатуре;</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-знать элементарную музыкальную терминологию;</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-исполнять контрастную динамику;</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-использовать начальные навыки запаздывающей педали;</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t>-иметь навыки интонирования;</w:t>
      </w:r>
    </w:p>
    <w:p w:rsidR="00E03B67" w:rsidRPr="00C4054E" w:rsidRDefault="00E03B67" w:rsidP="00C4054E">
      <w:pPr>
        <w:pStyle w:val="a4"/>
        <w:ind w:left="0"/>
        <w:jc w:val="both"/>
        <w:rPr>
          <w:rFonts w:ascii="Times New Roman" w:hAnsi="Times New Roman" w:cs="Times New Roman"/>
          <w:sz w:val="28"/>
          <w:szCs w:val="28"/>
          <w:lang w:val="ru-RU"/>
        </w:rPr>
      </w:pPr>
      <w:r w:rsidRPr="00C4054E">
        <w:rPr>
          <w:rFonts w:ascii="Times New Roman" w:hAnsi="Times New Roman" w:cs="Times New Roman"/>
          <w:sz w:val="28"/>
          <w:szCs w:val="28"/>
          <w:lang w:val="ru-RU"/>
        </w:rPr>
        <w:lastRenderedPageBreak/>
        <w:t>-иметь навыки самостоятельной и грамотной работы с нотным текстом;</w:t>
      </w:r>
    </w:p>
    <w:p w:rsidR="00E03B67" w:rsidRPr="00C4054E" w:rsidRDefault="00E03B67" w:rsidP="00C4054E">
      <w:pPr>
        <w:pStyle w:val="a4"/>
        <w:ind w:left="0"/>
        <w:jc w:val="both"/>
        <w:rPr>
          <w:rFonts w:ascii="Times New Roman" w:hAnsi="Times New Roman" w:cs="Times New Roman"/>
          <w:sz w:val="28"/>
          <w:szCs w:val="28"/>
          <w:lang w:val="ru-RU"/>
        </w:rPr>
      </w:pPr>
    </w:p>
    <w:p w:rsidR="00E03B67" w:rsidRPr="00C4054E" w:rsidRDefault="00E03B67" w:rsidP="00C4054E">
      <w:pPr>
        <w:pStyle w:val="a4"/>
        <w:ind w:left="0"/>
        <w:rPr>
          <w:rFonts w:ascii="Times New Roman" w:hAnsi="Times New Roman" w:cs="Times New Roman"/>
          <w:b/>
          <w:sz w:val="28"/>
          <w:szCs w:val="28"/>
          <w:lang w:val="ru-RU"/>
        </w:rPr>
      </w:pPr>
      <w:r w:rsidRPr="00C4054E">
        <w:rPr>
          <w:rFonts w:ascii="Times New Roman" w:hAnsi="Times New Roman" w:cs="Times New Roman"/>
          <w:b/>
          <w:sz w:val="28"/>
          <w:szCs w:val="28"/>
          <w:lang w:val="ru-RU"/>
        </w:rPr>
        <w:t xml:space="preserve">              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Мажорные гаммы: C, D, Е, G в прямом движении в 2 октавы в противоположном движении только с симметричной;</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Минорные гаммы - 3 вида (</w:t>
      </w:r>
      <w:proofErr w:type="spellStart"/>
      <w:r w:rsidRPr="00C4054E">
        <w:rPr>
          <w:rStyle w:val="a6"/>
          <w:rFonts w:ascii="Times New Roman" w:hAnsi="Times New Roman" w:cs="Times New Roman"/>
          <w:i w:val="0"/>
          <w:sz w:val="28"/>
          <w:szCs w:val="28"/>
        </w:rPr>
        <w:t>a-moll</w:t>
      </w:r>
      <w:proofErr w:type="spellEnd"/>
      <w:r w:rsidRPr="00C4054E">
        <w:rPr>
          <w:rStyle w:val="a6"/>
          <w:rFonts w:ascii="Times New Roman" w:hAnsi="Times New Roman" w:cs="Times New Roman"/>
          <w:i w:val="0"/>
          <w:sz w:val="28"/>
          <w:szCs w:val="28"/>
        </w:rPr>
        <w:t xml:space="preserve">, </w:t>
      </w:r>
      <w:proofErr w:type="spellStart"/>
      <w:r w:rsidRPr="00C4054E">
        <w:rPr>
          <w:rStyle w:val="a6"/>
          <w:rFonts w:ascii="Times New Roman" w:hAnsi="Times New Roman" w:cs="Times New Roman"/>
          <w:i w:val="0"/>
          <w:sz w:val="28"/>
          <w:szCs w:val="28"/>
        </w:rPr>
        <w:t>e-moll</w:t>
      </w:r>
      <w:proofErr w:type="spellEnd"/>
      <w:r w:rsidRPr="00C4054E">
        <w:rPr>
          <w:rStyle w:val="a6"/>
          <w:rFonts w:ascii="Times New Roman" w:hAnsi="Times New Roman" w:cs="Times New Roman"/>
          <w:i w:val="0"/>
          <w:sz w:val="28"/>
          <w:szCs w:val="28"/>
        </w:rPr>
        <w:t xml:space="preserve"> – двумя руками);</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Хроматические гаммы-отдельными руками от 2-3 клавиш;</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Тонические трезвучия с обращениями по 3 звука;</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Арпеджио короткие- каждой рукой отдельно в пройденных тональностях. </w:t>
      </w:r>
    </w:p>
    <w:p w:rsidR="00E03B67" w:rsidRPr="00C4054E" w:rsidRDefault="00E03B67" w:rsidP="00C4054E">
      <w:pPr>
        <w:spacing w:after="0" w:line="240" w:lineRule="auto"/>
        <w:rPr>
          <w:rFonts w:ascii="Times New Roman" w:hAnsi="Times New Roman" w:cs="Times New Roman"/>
          <w:sz w:val="28"/>
          <w:szCs w:val="28"/>
        </w:rPr>
      </w:pP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Style w:val="a6"/>
          <w:rFonts w:ascii="Times New Roman" w:hAnsi="Times New Roman" w:cs="Times New Roman"/>
          <w:i w:val="0"/>
          <w:sz w:val="28"/>
          <w:szCs w:val="28"/>
        </w:rPr>
        <w:t xml:space="preserve"> -Передача из руки в руку гаммообразных последовательностей. </w:t>
      </w:r>
    </w:p>
    <w:p w:rsidR="00E03B67" w:rsidRPr="00C4054E" w:rsidRDefault="00E03B67" w:rsidP="00C4054E">
      <w:pPr>
        <w:spacing w:after="0" w:line="240" w:lineRule="auto"/>
        <w:rPr>
          <w:rFonts w:ascii="Times New Roman" w:hAnsi="Times New Roman" w:cs="Times New Roman"/>
          <w:b/>
          <w:sz w:val="28"/>
          <w:szCs w:val="28"/>
        </w:rPr>
      </w:pPr>
      <w:r w:rsidRPr="00C4054E">
        <w:rPr>
          <w:rStyle w:val="a6"/>
          <w:rFonts w:ascii="Times New Roman" w:hAnsi="Times New Roman" w:cs="Times New Roman"/>
          <w:i w:val="0"/>
          <w:sz w:val="28"/>
          <w:szCs w:val="28"/>
        </w:rPr>
        <w:t>-Развитие свободных</w:t>
      </w:r>
      <w:r w:rsidRPr="00C4054E">
        <w:rPr>
          <w:rStyle w:val="a6"/>
          <w:rFonts w:ascii="Times New Roman" w:hAnsi="Times New Roman" w:cs="Times New Roman"/>
          <w:sz w:val="28"/>
          <w:szCs w:val="28"/>
        </w:rPr>
        <w:t xml:space="preserve"> кистевых движений.</w:t>
      </w:r>
    </w:p>
    <w:p w:rsidR="00E03B67" w:rsidRPr="00C4054E" w:rsidRDefault="00E03B67" w:rsidP="00C4054E">
      <w:pPr>
        <w:pStyle w:val="Standard"/>
        <w:shd w:val="clear" w:color="auto" w:fill="FFFFFF"/>
        <w:jc w:val="center"/>
        <w:rPr>
          <w:sz w:val="28"/>
          <w:szCs w:val="28"/>
        </w:rPr>
      </w:pPr>
    </w:p>
    <w:p w:rsidR="00E03B67" w:rsidRPr="00C4054E" w:rsidRDefault="00E03B67" w:rsidP="00C4054E">
      <w:pPr>
        <w:spacing w:after="0" w:line="240" w:lineRule="auto"/>
        <w:jc w:val="center"/>
        <w:rPr>
          <w:rFonts w:ascii="Times New Roman" w:hAnsi="Times New Roman" w:cs="Times New Roman"/>
          <w:b/>
          <w:sz w:val="28"/>
          <w:szCs w:val="28"/>
        </w:rPr>
      </w:pPr>
      <w:r w:rsidRPr="00C4054E">
        <w:rPr>
          <w:rFonts w:ascii="Times New Roman" w:hAnsi="Times New Roman" w:cs="Times New Roman"/>
          <w:b/>
          <w:sz w:val="28"/>
          <w:szCs w:val="28"/>
        </w:rPr>
        <w:t>В конце 3 класса обучающийся должен уметь:</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-активизировать музыкальный слух;</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-исполнять контрастную и разнообразную динамику;</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-знать понятие фразы, мотива</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 xml:space="preserve">-владеть техническими приемами (прямое, противоположное движение, </w:t>
      </w:r>
      <w:proofErr w:type="spellStart"/>
      <w:r w:rsidRPr="00C4054E">
        <w:rPr>
          <w:rFonts w:ascii="Times New Roman" w:hAnsi="Times New Roman" w:cs="Times New Roman"/>
          <w:iCs/>
          <w:spacing w:val="-4"/>
          <w:sz w:val="28"/>
          <w:szCs w:val="28"/>
        </w:rPr>
        <w:t>трехзвучные</w:t>
      </w:r>
      <w:proofErr w:type="spellEnd"/>
      <w:r w:rsidRPr="00C4054E">
        <w:rPr>
          <w:rFonts w:ascii="Times New Roman" w:hAnsi="Times New Roman" w:cs="Times New Roman"/>
          <w:iCs/>
          <w:spacing w:val="-4"/>
          <w:sz w:val="28"/>
          <w:szCs w:val="28"/>
        </w:rPr>
        <w:t xml:space="preserve"> аккорды, хроматические гаммы;</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-чтение с листана 1-2 класса ниже;</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--прочтение ритмических рисунков;</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-подбор аппликатуры, в пределах октавы;</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 xml:space="preserve">-навык прямой педали; </w:t>
      </w:r>
    </w:p>
    <w:p w:rsidR="00E03B67" w:rsidRPr="00C4054E" w:rsidRDefault="00E03B67" w:rsidP="00C4054E">
      <w:pPr>
        <w:spacing w:after="0" w:line="240" w:lineRule="auto"/>
        <w:rPr>
          <w:rFonts w:ascii="Times New Roman" w:hAnsi="Times New Roman" w:cs="Times New Roman"/>
          <w:iCs/>
          <w:spacing w:val="-4"/>
          <w:sz w:val="28"/>
          <w:szCs w:val="28"/>
        </w:rPr>
      </w:pPr>
    </w:p>
    <w:p w:rsidR="00E03B67" w:rsidRPr="00C4054E" w:rsidRDefault="00E03B67" w:rsidP="00C4054E">
      <w:pPr>
        <w:spacing w:after="0" w:line="240" w:lineRule="auto"/>
        <w:jc w:val="center"/>
        <w:rPr>
          <w:rFonts w:ascii="Times New Roman" w:hAnsi="Times New Roman" w:cs="Times New Roman"/>
          <w:sz w:val="28"/>
          <w:szCs w:val="28"/>
        </w:rPr>
      </w:pPr>
      <w:r w:rsidRPr="00C4054E">
        <w:rPr>
          <w:rFonts w:ascii="Times New Roman" w:hAnsi="Times New Roman" w:cs="Times New Roman"/>
          <w:b/>
          <w:sz w:val="28"/>
          <w:szCs w:val="28"/>
        </w:rPr>
        <w:t>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Мажорные гаммы - (</w:t>
      </w:r>
      <w:proofErr w:type="spellStart"/>
      <w:r w:rsidRPr="00C4054E">
        <w:rPr>
          <w:rFonts w:ascii="Times New Roman" w:hAnsi="Times New Roman" w:cs="Times New Roman"/>
          <w:sz w:val="28"/>
          <w:szCs w:val="28"/>
        </w:rPr>
        <w:t>C-dur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G-dur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D-dur</w:t>
      </w:r>
      <w:proofErr w:type="spellEnd"/>
      <w:r w:rsidRPr="00C4054E">
        <w:rPr>
          <w:rFonts w:ascii="Times New Roman" w:hAnsi="Times New Roman" w:cs="Times New Roman"/>
          <w:sz w:val="28"/>
          <w:szCs w:val="28"/>
        </w:rPr>
        <w:t xml:space="preserve"> , </w:t>
      </w:r>
      <w:proofErr w:type="spellStart"/>
      <w:proofErr w:type="gramStart"/>
      <w:r w:rsidRPr="00C4054E">
        <w:rPr>
          <w:rFonts w:ascii="Times New Roman" w:hAnsi="Times New Roman" w:cs="Times New Roman"/>
          <w:sz w:val="28"/>
          <w:szCs w:val="28"/>
        </w:rPr>
        <w:t>А</w:t>
      </w:r>
      <w:proofErr w:type="gramEnd"/>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Е-dur</w:t>
      </w:r>
      <w:proofErr w:type="spellEnd"/>
      <w:r w:rsidRPr="00C4054E">
        <w:rPr>
          <w:rFonts w:ascii="Times New Roman" w:hAnsi="Times New Roman" w:cs="Times New Roman"/>
          <w:sz w:val="28"/>
          <w:szCs w:val="28"/>
        </w:rPr>
        <w:t>) –двумя руками в прямом и противоположном движении в 2 - 4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Минорные гаммы -3 вида (</w:t>
      </w:r>
      <w:proofErr w:type="spellStart"/>
      <w:r w:rsidRPr="00C4054E">
        <w:rPr>
          <w:rFonts w:ascii="Times New Roman" w:hAnsi="Times New Roman" w:cs="Times New Roman"/>
          <w:sz w:val="28"/>
          <w:szCs w:val="28"/>
        </w:rPr>
        <w:t>a-moll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e-moll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d-moll</w:t>
      </w:r>
      <w:proofErr w:type="spellEnd"/>
      <w:r w:rsidRPr="00C4054E">
        <w:rPr>
          <w:rFonts w:ascii="Times New Roman" w:hAnsi="Times New Roman" w:cs="Times New Roman"/>
          <w:sz w:val="28"/>
          <w:szCs w:val="28"/>
        </w:rPr>
        <w:t>) двумя руками в 2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Хроматические гаммы – от нескольких клавиш в прямом движении, в противоположном от -D;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Тонические трезвучия - с обращениями по 3 звука в пройденных тональностях, двумя руками;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Арпеджио короткие - по 4 звука двумя руками в пройденных тональностях и длинные от 2 - 3 клавиш, отдельными руками в 2 октавы</w:t>
      </w:r>
    </w:p>
    <w:p w:rsidR="00E03B67" w:rsidRPr="00C4054E" w:rsidRDefault="00E03B67" w:rsidP="00C4054E">
      <w:pPr>
        <w:spacing w:after="0" w:line="240" w:lineRule="auto"/>
        <w:rPr>
          <w:rFonts w:ascii="Times New Roman" w:hAnsi="Times New Roman" w:cs="Times New Roman"/>
          <w:i/>
          <w:sz w:val="28"/>
          <w:szCs w:val="28"/>
        </w:rPr>
      </w:pPr>
    </w:p>
    <w:p w:rsidR="00E03B67" w:rsidRPr="00C4054E" w:rsidRDefault="00E03B67" w:rsidP="00C4054E">
      <w:pPr>
        <w:pStyle w:val="Standard"/>
        <w:shd w:val="clear" w:color="auto" w:fill="FFFFFF"/>
        <w:rPr>
          <w:sz w:val="28"/>
          <w:szCs w:val="28"/>
        </w:rPr>
      </w:pPr>
      <w:r w:rsidRPr="00C4054E">
        <w:rPr>
          <w:i/>
          <w:sz w:val="28"/>
          <w:szCs w:val="28"/>
        </w:rPr>
        <w:t>.</w:t>
      </w:r>
      <w:r w:rsidRPr="00C4054E">
        <w:rPr>
          <w:i/>
          <w:iCs/>
          <w:spacing w:val="-4"/>
          <w:sz w:val="28"/>
          <w:szCs w:val="28"/>
        </w:rPr>
        <w:t xml:space="preserve"> 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гаммообразные последовательности;</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координация;</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хроматизмы;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-смешанные виды техники;</w:t>
      </w:r>
    </w:p>
    <w:p w:rsidR="0093356C" w:rsidRPr="00C4054E" w:rsidRDefault="0093356C" w:rsidP="00C4054E">
      <w:pPr>
        <w:spacing w:after="0" w:line="240" w:lineRule="auto"/>
        <w:rPr>
          <w:rFonts w:ascii="Times New Roman" w:hAnsi="Times New Roman" w:cs="Times New Roman"/>
          <w:b/>
          <w:iCs/>
          <w:spacing w:val="-4"/>
          <w:sz w:val="28"/>
          <w:szCs w:val="28"/>
        </w:rPr>
      </w:pPr>
    </w:p>
    <w:p w:rsidR="00E03B67" w:rsidRPr="00C4054E" w:rsidRDefault="00E03B67" w:rsidP="00C4054E">
      <w:pPr>
        <w:spacing w:after="0" w:line="240" w:lineRule="auto"/>
        <w:jc w:val="center"/>
        <w:rPr>
          <w:rFonts w:ascii="Times New Roman" w:hAnsi="Times New Roman" w:cs="Times New Roman"/>
          <w:b/>
          <w:sz w:val="28"/>
          <w:szCs w:val="28"/>
        </w:rPr>
      </w:pPr>
      <w:r w:rsidRPr="00C4054E">
        <w:rPr>
          <w:rFonts w:ascii="Times New Roman" w:hAnsi="Times New Roman" w:cs="Times New Roman"/>
          <w:b/>
          <w:sz w:val="28"/>
          <w:szCs w:val="28"/>
        </w:rPr>
        <w:t>В конце 4 класса обучающийся должен уметь:</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-анализировать собственное исполнение;</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-знать форму произведения, уметь выстраивать кульминацию;</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-подбирать аппликатуру в позициях от белых и черных клавиш;</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-читать качественно и осмысленно фортепианную фактуру;</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t xml:space="preserve">-владеть навыком </w:t>
      </w:r>
      <w:proofErr w:type="spellStart"/>
      <w:r w:rsidRPr="00C4054E">
        <w:rPr>
          <w:rFonts w:ascii="Times New Roman" w:hAnsi="Times New Roman" w:cs="Times New Roman"/>
          <w:iCs/>
          <w:spacing w:val="-4"/>
          <w:sz w:val="28"/>
          <w:szCs w:val="28"/>
        </w:rPr>
        <w:t>полупедаль</w:t>
      </w:r>
      <w:proofErr w:type="spellEnd"/>
      <w:r w:rsidRPr="00C4054E">
        <w:rPr>
          <w:rFonts w:ascii="Times New Roman" w:hAnsi="Times New Roman" w:cs="Times New Roman"/>
          <w:iCs/>
          <w:spacing w:val="-4"/>
          <w:sz w:val="28"/>
          <w:szCs w:val="28"/>
        </w:rPr>
        <w:t>;</w:t>
      </w:r>
    </w:p>
    <w:p w:rsidR="00E03B67" w:rsidRPr="00C4054E" w:rsidRDefault="00E03B67" w:rsidP="00C4054E">
      <w:pPr>
        <w:spacing w:after="0" w:line="240" w:lineRule="auto"/>
        <w:rPr>
          <w:rFonts w:ascii="Times New Roman" w:hAnsi="Times New Roman" w:cs="Times New Roman"/>
          <w:iCs/>
          <w:spacing w:val="-4"/>
          <w:sz w:val="28"/>
          <w:szCs w:val="28"/>
        </w:rPr>
      </w:pPr>
      <w:r w:rsidRPr="00C4054E">
        <w:rPr>
          <w:rFonts w:ascii="Times New Roman" w:hAnsi="Times New Roman" w:cs="Times New Roman"/>
          <w:iCs/>
          <w:spacing w:val="-4"/>
          <w:sz w:val="28"/>
          <w:szCs w:val="28"/>
        </w:rPr>
        <w:lastRenderedPageBreak/>
        <w:t>-читать с листа двумя руками в умеренном темпе;</w:t>
      </w:r>
    </w:p>
    <w:p w:rsidR="00E03B67" w:rsidRPr="00C4054E" w:rsidRDefault="00E03B67" w:rsidP="00C4054E">
      <w:pPr>
        <w:pStyle w:val="Standard"/>
        <w:shd w:val="clear" w:color="auto" w:fill="FFFFFF"/>
        <w:rPr>
          <w:iCs/>
          <w:spacing w:val="-4"/>
          <w:sz w:val="28"/>
          <w:szCs w:val="28"/>
        </w:rPr>
      </w:pPr>
    </w:p>
    <w:p w:rsidR="00E03B67" w:rsidRPr="00C4054E" w:rsidRDefault="00E03B67" w:rsidP="00C4054E">
      <w:pPr>
        <w:spacing w:after="0" w:line="240" w:lineRule="auto"/>
        <w:jc w:val="center"/>
        <w:rPr>
          <w:rFonts w:ascii="Times New Roman" w:hAnsi="Times New Roman" w:cs="Times New Roman"/>
          <w:sz w:val="28"/>
          <w:szCs w:val="28"/>
        </w:rPr>
      </w:pPr>
      <w:r w:rsidRPr="00C4054E">
        <w:rPr>
          <w:rFonts w:ascii="Times New Roman" w:hAnsi="Times New Roman" w:cs="Times New Roman"/>
          <w:b/>
          <w:sz w:val="28"/>
          <w:szCs w:val="28"/>
        </w:rPr>
        <w:t>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Мажорные гаммы: </w:t>
      </w:r>
      <w:proofErr w:type="spellStart"/>
      <w:r w:rsidRPr="00C4054E">
        <w:rPr>
          <w:rFonts w:ascii="Times New Roman" w:hAnsi="Times New Roman" w:cs="Times New Roman"/>
          <w:sz w:val="28"/>
          <w:szCs w:val="28"/>
        </w:rPr>
        <w:t>С-dur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G-dur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D-dur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А-dur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Е-dur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F-dur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Н-dur</w:t>
      </w:r>
      <w:proofErr w:type="spellEnd"/>
      <w:r w:rsidRPr="00C4054E">
        <w:rPr>
          <w:rFonts w:ascii="Times New Roman" w:hAnsi="Times New Roman" w:cs="Times New Roman"/>
          <w:sz w:val="28"/>
          <w:szCs w:val="28"/>
        </w:rPr>
        <w:t xml:space="preserve"> – в прямом и противоположном движении симметричной аппликатурой;</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Минорные гаммы: </w:t>
      </w:r>
      <w:proofErr w:type="spellStart"/>
      <w:r w:rsidRPr="00C4054E">
        <w:rPr>
          <w:rFonts w:ascii="Times New Roman" w:hAnsi="Times New Roman" w:cs="Times New Roman"/>
          <w:sz w:val="28"/>
          <w:szCs w:val="28"/>
        </w:rPr>
        <w:t>a-moll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e-moll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d-moll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h-moll</w:t>
      </w:r>
      <w:proofErr w:type="spellEnd"/>
      <w:r w:rsidRPr="00C4054E">
        <w:rPr>
          <w:rFonts w:ascii="Times New Roman" w:hAnsi="Times New Roman" w:cs="Times New Roman"/>
          <w:sz w:val="28"/>
          <w:szCs w:val="28"/>
        </w:rPr>
        <w:t xml:space="preserve"> - 3 вида в прямом движении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Хроматические гаммы - в прямом движении от 2 - 3 белых клавиш двумя руками, в противоположном – от D, </w:t>
      </w:r>
      <w:proofErr w:type="spellStart"/>
      <w:r w:rsidRPr="00C4054E">
        <w:rPr>
          <w:rFonts w:ascii="Times New Roman" w:hAnsi="Times New Roman" w:cs="Times New Roman"/>
          <w:sz w:val="28"/>
          <w:szCs w:val="28"/>
        </w:rPr>
        <w:t>Gis</w:t>
      </w:r>
      <w:proofErr w:type="spellEnd"/>
      <w:r w:rsidRPr="00C4054E">
        <w:rPr>
          <w:rFonts w:ascii="Times New Roman" w:hAnsi="Times New Roman" w:cs="Times New Roman"/>
          <w:sz w:val="28"/>
          <w:szCs w:val="28"/>
        </w:rPr>
        <w:t xml:space="preserve">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Тонические трезвучия – с обращениями аккордами в пройденных тональностях;   </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Арпеджио– короткие и длинные двумя руками в пройденных тональностях</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i/>
          <w:iCs/>
          <w:spacing w:val="-4"/>
          <w:sz w:val="28"/>
          <w:szCs w:val="28"/>
        </w:rPr>
        <w:t>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короткие арпеджио;</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хроматизмы;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мелкая техника;</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-постепенный переход к 4-х звучным аккордам (в зависимости от руки).</w:t>
      </w:r>
    </w:p>
    <w:p w:rsidR="00E03B67" w:rsidRPr="00C4054E" w:rsidRDefault="00E03B67" w:rsidP="00C4054E">
      <w:pPr>
        <w:spacing w:after="0" w:line="240" w:lineRule="auto"/>
        <w:jc w:val="center"/>
        <w:rPr>
          <w:rFonts w:ascii="Times New Roman" w:hAnsi="Times New Roman" w:cs="Times New Roman"/>
          <w:b/>
          <w:sz w:val="28"/>
          <w:szCs w:val="28"/>
        </w:rPr>
      </w:pPr>
    </w:p>
    <w:p w:rsidR="00E03B67" w:rsidRPr="00C4054E" w:rsidRDefault="00E03B67" w:rsidP="00C4054E">
      <w:pPr>
        <w:spacing w:after="0" w:line="240" w:lineRule="auto"/>
        <w:jc w:val="center"/>
        <w:rPr>
          <w:rFonts w:ascii="Times New Roman" w:hAnsi="Times New Roman" w:cs="Times New Roman"/>
          <w:b/>
          <w:sz w:val="28"/>
          <w:szCs w:val="28"/>
        </w:rPr>
      </w:pPr>
      <w:r w:rsidRPr="00C4054E">
        <w:rPr>
          <w:rFonts w:ascii="Times New Roman" w:hAnsi="Times New Roman" w:cs="Times New Roman"/>
          <w:b/>
          <w:sz w:val="28"/>
          <w:szCs w:val="28"/>
        </w:rPr>
        <w:t>В конце 5 класса обучающийся должен уметь:</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b/>
          <w:sz w:val="28"/>
          <w:szCs w:val="28"/>
        </w:rPr>
        <w:t>-</w:t>
      </w:r>
      <w:r w:rsidRPr="00C4054E">
        <w:rPr>
          <w:rFonts w:ascii="Times New Roman" w:hAnsi="Times New Roman" w:cs="Times New Roman"/>
          <w:sz w:val="28"/>
          <w:szCs w:val="28"/>
        </w:rPr>
        <w:t>должен иметь развитое музыкально- образное мышление;</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-понимать стилистические особенности произведения;</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-анализировать музыкальные формы исполняемых произведений;</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-исполнять мелизмы;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-знать и понимать музыкальную терминологию;</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-иметь развитую мелкую технику;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-уметь самостоятельно разучивать музыкальное произведение</w:t>
      </w:r>
      <w:r w:rsidR="0093356C" w:rsidRPr="00C4054E">
        <w:rPr>
          <w:rFonts w:ascii="Times New Roman" w:hAnsi="Times New Roman" w:cs="Times New Roman"/>
          <w:sz w:val="28"/>
          <w:szCs w:val="28"/>
        </w:rPr>
        <w:t>.</w:t>
      </w:r>
    </w:p>
    <w:p w:rsidR="00E03B67" w:rsidRDefault="00E03B67" w:rsidP="00C4054E">
      <w:pPr>
        <w:spacing w:after="0" w:line="240" w:lineRule="auto"/>
        <w:jc w:val="center"/>
        <w:rPr>
          <w:rFonts w:ascii="Times New Roman" w:hAnsi="Times New Roman" w:cs="Times New Roman"/>
          <w:iCs/>
          <w:spacing w:val="-4"/>
          <w:sz w:val="28"/>
          <w:szCs w:val="28"/>
        </w:rPr>
      </w:pPr>
    </w:p>
    <w:p w:rsidR="00C4054E" w:rsidRDefault="00C4054E" w:rsidP="00C4054E">
      <w:pPr>
        <w:spacing w:after="0" w:line="240" w:lineRule="auto"/>
        <w:jc w:val="center"/>
        <w:rPr>
          <w:rFonts w:ascii="Times New Roman" w:hAnsi="Times New Roman" w:cs="Times New Roman"/>
          <w:iCs/>
          <w:spacing w:val="-4"/>
          <w:sz w:val="28"/>
          <w:szCs w:val="28"/>
        </w:rPr>
      </w:pPr>
    </w:p>
    <w:p w:rsidR="00C4054E" w:rsidRDefault="00C4054E" w:rsidP="00C4054E">
      <w:pPr>
        <w:spacing w:after="0" w:line="240" w:lineRule="auto"/>
        <w:jc w:val="center"/>
        <w:rPr>
          <w:rFonts w:ascii="Times New Roman" w:hAnsi="Times New Roman" w:cs="Times New Roman"/>
          <w:iCs/>
          <w:spacing w:val="-4"/>
          <w:sz w:val="28"/>
          <w:szCs w:val="28"/>
        </w:rPr>
      </w:pPr>
    </w:p>
    <w:p w:rsidR="00C4054E" w:rsidRDefault="00C4054E" w:rsidP="00C4054E">
      <w:pPr>
        <w:spacing w:after="0" w:line="240" w:lineRule="auto"/>
        <w:jc w:val="center"/>
        <w:rPr>
          <w:rFonts w:ascii="Times New Roman" w:hAnsi="Times New Roman" w:cs="Times New Roman"/>
          <w:iCs/>
          <w:spacing w:val="-4"/>
          <w:sz w:val="28"/>
          <w:szCs w:val="28"/>
        </w:rPr>
      </w:pPr>
    </w:p>
    <w:p w:rsidR="00C4054E" w:rsidRPr="00C4054E" w:rsidRDefault="00C4054E" w:rsidP="00C4054E">
      <w:pPr>
        <w:spacing w:after="0" w:line="240" w:lineRule="auto"/>
        <w:jc w:val="center"/>
        <w:rPr>
          <w:rFonts w:ascii="Times New Roman" w:hAnsi="Times New Roman" w:cs="Times New Roman"/>
          <w:iCs/>
          <w:spacing w:val="-4"/>
          <w:sz w:val="28"/>
          <w:szCs w:val="28"/>
        </w:rPr>
      </w:pPr>
    </w:p>
    <w:p w:rsidR="00E03B67" w:rsidRPr="00C4054E" w:rsidRDefault="00E03B67" w:rsidP="00C4054E">
      <w:pPr>
        <w:spacing w:after="0" w:line="240" w:lineRule="auto"/>
        <w:jc w:val="center"/>
        <w:rPr>
          <w:rFonts w:ascii="Times New Roman" w:hAnsi="Times New Roman" w:cs="Times New Roman"/>
          <w:b/>
          <w:sz w:val="28"/>
          <w:szCs w:val="28"/>
        </w:rPr>
      </w:pPr>
      <w:r w:rsidRPr="00C4054E">
        <w:rPr>
          <w:rFonts w:ascii="Times New Roman" w:hAnsi="Times New Roman" w:cs="Times New Roman"/>
          <w:b/>
          <w:sz w:val="28"/>
          <w:szCs w:val="28"/>
        </w:rPr>
        <w:t>Требования по гаммам к техническому зачету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Мажорные гаммы: </w:t>
      </w:r>
      <w:proofErr w:type="spellStart"/>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G-dur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D-dur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Е-dur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А-dur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F-dur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Н-dur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В-dur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Еs-dur</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Аs-dur</w:t>
      </w:r>
      <w:proofErr w:type="spellEnd"/>
      <w:r w:rsidRPr="00C4054E">
        <w:rPr>
          <w:rFonts w:ascii="Times New Roman" w:hAnsi="Times New Roman" w:cs="Times New Roman"/>
          <w:sz w:val="28"/>
          <w:szCs w:val="28"/>
        </w:rPr>
        <w:t xml:space="preserve"> - в прямом и противоположном движении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Минорные гаммы: </w:t>
      </w:r>
      <w:proofErr w:type="spellStart"/>
      <w:r w:rsidRPr="00C4054E">
        <w:rPr>
          <w:rFonts w:ascii="Times New Roman" w:hAnsi="Times New Roman" w:cs="Times New Roman"/>
          <w:sz w:val="28"/>
          <w:szCs w:val="28"/>
        </w:rPr>
        <w:t>a-moll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e-moll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d-moll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h-moll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fis-moll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g-moll</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с-moll</w:t>
      </w:r>
      <w:proofErr w:type="spellEnd"/>
      <w:r w:rsidRPr="00C4054E">
        <w:rPr>
          <w:rFonts w:ascii="Times New Roman" w:hAnsi="Times New Roman" w:cs="Times New Roman"/>
          <w:sz w:val="28"/>
          <w:szCs w:val="28"/>
        </w:rPr>
        <w:t xml:space="preserve"> - 3 вида в прямом движении в 4 октавы;</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Хроматические гаммы: от белых клавиш в прямом движении от D, </w:t>
      </w:r>
      <w:proofErr w:type="spellStart"/>
      <w:r w:rsidRPr="00C4054E">
        <w:rPr>
          <w:rFonts w:ascii="Times New Roman" w:hAnsi="Times New Roman" w:cs="Times New Roman"/>
          <w:sz w:val="28"/>
          <w:szCs w:val="28"/>
        </w:rPr>
        <w:t>Gis</w:t>
      </w:r>
      <w:proofErr w:type="spellEnd"/>
      <w:r w:rsidRPr="00C4054E">
        <w:rPr>
          <w:rFonts w:ascii="Times New Roman" w:hAnsi="Times New Roman" w:cs="Times New Roman"/>
          <w:sz w:val="28"/>
          <w:szCs w:val="28"/>
        </w:rPr>
        <w:t xml:space="preserve"> –в противоположном движении;</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Тонические трезвучия – с обращениями аккордами по 3 - 4 звука;</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xml:space="preserve">  Арпеджио - короткие, длинные двумя руками в пройденных тональностях, ломаные - двумя руками в 2-3 тональностях;</w:t>
      </w:r>
    </w:p>
    <w:p w:rsidR="00E03B67" w:rsidRPr="00C4054E" w:rsidRDefault="00E03B67" w:rsidP="00C4054E">
      <w:pPr>
        <w:spacing w:after="0" w:line="240" w:lineRule="auto"/>
        <w:rPr>
          <w:rFonts w:ascii="Times New Roman" w:hAnsi="Times New Roman" w:cs="Times New Roman"/>
          <w:sz w:val="28"/>
          <w:szCs w:val="28"/>
        </w:rPr>
      </w:pPr>
      <w:proofErr w:type="spellStart"/>
      <w:r w:rsidRPr="00C4054E">
        <w:rPr>
          <w:rFonts w:ascii="Times New Roman" w:hAnsi="Times New Roman" w:cs="Times New Roman"/>
          <w:sz w:val="28"/>
          <w:szCs w:val="28"/>
        </w:rPr>
        <w:t>Доминантсептаккорд</w:t>
      </w:r>
      <w:proofErr w:type="spellEnd"/>
      <w:r w:rsidRPr="00C4054E">
        <w:rPr>
          <w:rFonts w:ascii="Times New Roman" w:hAnsi="Times New Roman" w:cs="Times New Roman"/>
          <w:sz w:val="28"/>
          <w:szCs w:val="28"/>
        </w:rPr>
        <w:t xml:space="preserve"> и уменьшенный септаккорд – построить и разрешить в пройденных тональностях;</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Игра простейших кадансов – в пройденных тональностях.</w:t>
      </w:r>
    </w:p>
    <w:p w:rsidR="00E03B67" w:rsidRPr="00C4054E" w:rsidRDefault="00E03B67" w:rsidP="00C4054E">
      <w:pPr>
        <w:spacing w:after="0" w:line="240" w:lineRule="auto"/>
        <w:rPr>
          <w:rFonts w:ascii="Times New Roman" w:hAnsi="Times New Roman" w:cs="Times New Roman"/>
          <w:sz w:val="28"/>
          <w:szCs w:val="28"/>
        </w:rPr>
      </w:pP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i/>
          <w:iCs/>
          <w:spacing w:val="-4"/>
          <w:sz w:val="28"/>
          <w:szCs w:val="28"/>
        </w:rPr>
        <w:t>Требования к этюдам: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мелкая техника (в терцию, дециму);</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длинные арпеджио;</w:t>
      </w:r>
    </w:p>
    <w:p w:rsidR="00E03B67" w:rsidRPr="00C4054E" w:rsidRDefault="00E03B67" w:rsidP="00C4054E">
      <w:pPr>
        <w:spacing w:after="0" w:line="240" w:lineRule="auto"/>
        <w:rPr>
          <w:rFonts w:ascii="Times New Roman" w:hAnsi="Times New Roman" w:cs="Times New Roman"/>
          <w:b/>
          <w:i/>
          <w:color w:val="00000A"/>
          <w:sz w:val="28"/>
          <w:szCs w:val="28"/>
        </w:rPr>
      </w:pPr>
      <w:r w:rsidRPr="00C4054E">
        <w:rPr>
          <w:rFonts w:ascii="Times New Roman" w:hAnsi="Times New Roman" w:cs="Times New Roman"/>
          <w:sz w:val="28"/>
          <w:szCs w:val="28"/>
        </w:rPr>
        <w:t>-репетиции, триоли и т. д.</w:t>
      </w:r>
    </w:p>
    <w:p w:rsidR="00E03B67" w:rsidRPr="00C4054E" w:rsidRDefault="00E03B67" w:rsidP="00C4054E">
      <w:pPr>
        <w:pStyle w:val="a4"/>
        <w:ind w:left="0"/>
        <w:jc w:val="both"/>
        <w:rPr>
          <w:rFonts w:ascii="Times New Roman" w:eastAsia="Helvetica" w:hAnsi="Times New Roman" w:cs="Times New Roman"/>
          <w:color w:val="00000A"/>
          <w:sz w:val="28"/>
          <w:szCs w:val="28"/>
          <w:lang w:val="ru-RU"/>
        </w:rPr>
      </w:pPr>
    </w:p>
    <w:p w:rsidR="00E03B67" w:rsidRPr="00C4054E" w:rsidRDefault="00E03B67" w:rsidP="00C4054E">
      <w:pPr>
        <w:spacing w:after="0" w:line="240" w:lineRule="auto"/>
        <w:jc w:val="center"/>
        <w:rPr>
          <w:rFonts w:ascii="Times New Roman" w:hAnsi="Times New Roman" w:cs="Times New Roman"/>
          <w:sz w:val="28"/>
          <w:szCs w:val="28"/>
        </w:rPr>
      </w:pPr>
      <w:r w:rsidRPr="00C4054E">
        <w:rPr>
          <w:rFonts w:ascii="Times New Roman" w:hAnsi="Times New Roman" w:cs="Times New Roman"/>
          <w:b/>
          <w:sz w:val="28"/>
          <w:szCs w:val="28"/>
        </w:rPr>
        <w:lastRenderedPageBreak/>
        <w:t>IV. ФОРМЫ И МЕТОДЫ КОНТРОЛЯ, СИСТЕМА ОЦЕНОК</w:t>
      </w:r>
    </w:p>
    <w:p w:rsidR="00E03B67" w:rsidRPr="00C4054E" w:rsidRDefault="00E03B67" w:rsidP="00C4054E">
      <w:pPr>
        <w:pStyle w:val="a4"/>
        <w:widowControl w:val="0"/>
        <w:numPr>
          <w:ilvl w:val="1"/>
          <w:numId w:val="57"/>
        </w:numPr>
        <w:autoSpaceDE w:val="0"/>
        <w:autoSpaceDN w:val="0"/>
        <w:ind w:left="0"/>
        <w:contextualSpacing w:val="0"/>
        <w:jc w:val="both"/>
        <w:textAlignment w:val="baseline"/>
        <w:rPr>
          <w:rFonts w:ascii="Times New Roman" w:hAnsi="Times New Roman" w:cs="Times New Roman"/>
          <w:sz w:val="28"/>
          <w:szCs w:val="28"/>
        </w:rPr>
      </w:pPr>
      <w:proofErr w:type="spellStart"/>
      <w:r w:rsidRPr="00C4054E">
        <w:rPr>
          <w:rFonts w:ascii="Times New Roman" w:hAnsi="Times New Roman" w:cs="Times New Roman"/>
          <w:b/>
          <w:i/>
          <w:sz w:val="28"/>
          <w:szCs w:val="28"/>
        </w:rPr>
        <w:t>Аттестация</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цели</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виды</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форма</w:t>
      </w:r>
      <w:proofErr w:type="spellEnd"/>
      <w:r w:rsidRPr="00C4054E">
        <w:rPr>
          <w:rFonts w:ascii="Times New Roman" w:hAnsi="Times New Roman" w:cs="Times New Roman"/>
          <w:b/>
          <w:i/>
          <w:sz w:val="28"/>
          <w:szCs w:val="28"/>
        </w:rPr>
        <w:t xml:space="preserve">, </w:t>
      </w:r>
      <w:proofErr w:type="spellStart"/>
      <w:r w:rsidRPr="00C4054E">
        <w:rPr>
          <w:rFonts w:ascii="Times New Roman" w:hAnsi="Times New Roman" w:cs="Times New Roman"/>
          <w:b/>
          <w:i/>
          <w:sz w:val="28"/>
          <w:szCs w:val="28"/>
        </w:rPr>
        <w:t>содержание</w:t>
      </w:r>
      <w:proofErr w:type="spellEnd"/>
    </w:p>
    <w:p w:rsidR="00E03B67" w:rsidRPr="00C4054E" w:rsidRDefault="00E03B67" w:rsidP="00C4054E">
      <w:pPr>
        <w:autoSpaceDE w:val="0"/>
        <w:spacing w:after="0" w:line="240" w:lineRule="auto"/>
        <w:ind w:firstLine="708"/>
        <w:jc w:val="both"/>
        <w:rPr>
          <w:rFonts w:ascii="Times New Roman" w:hAnsi="Times New Roman" w:cs="Times New Roman"/>
          <w:sz w:val="28"/>
          <w:szCs w:val="28"/>
        </w:rPr>
      </w:pPr>
      <w:r w:rsidRPr="00C4054E">
        <w:rPr>
          <w:rFonts w:ascii="Times New Roman" w:hAnsi="Times New Roman" w:cs="Times New Roman"/>
          <w:sz w:val="28"/>
          <w:szCs w:val="28"/>
        </w:rPr>
        <w:t xml:space="preserve">Основными видами контроля успеваемости по предмету </w:t>
      </w:r>
      <w:r w:rsidR="0031481B" w:rsidRPr="00C4054E">
        <w:rPr>
          <w:rFonts w:ascii="Times New Roman" w:hAnsi="Times New Roman" w:cs="Times New Roman"/>
          <w:sz w:val="28"/>
          <w:szCs w:val="28"/>
        </w:rPr>
        <w:t>«</w:t>
      </w:r>
      <w:r w:rsidR="0031481B">
        <w:rPr>
          <w:rFonts w:ascii="Times New Roman" w:hAnsi="Times New Roman" w:cs="Times New Roman"/>
          <w:sz w:val="28"/>
          <w:szCs w:val="28"/>
        </w:rPr>
        <w:t>Ф</w:t>
      </w:r>
      <w:r w:rsidR="0031481B" w:rsidRPr="00C4054E">
        <w:rPr>
          <w:rFonts w:ascii="Times New Roman" w:hAnsi="Times New Roman" w:cs="Times New Roman"/>
          <w:sz w:val="28"/>
          <w:szCs w:val="28"/>
        </w:rPr>
        <w:t xml:space="preserve">ортепиано» </w:t>
      </w:r>
      <w:r w:rsidRPr="00C4054E">
        <w:rPr>
          <w:rFonts w:ascii="Times New Roman" w:hAnsi="Times New Roman" w:cs="Times New Roman"/>
          <w:sz w:val="28"/>
          <w:szCs w:val="28"/>
        </w:rPr>
        <w:t xml:space="preserve">  являются:</w:t>
      </w:r>
    </w:p>
    <w:p w:rsidR="00E03B67" w:rsidRPr="00C4054E" w:rsidRDefault="00E03B67" w:rsidP="00C4054E">
      <w:pPr>
        <w:pStyle w:val="a4"/>
        <w:widowControl w:val="0"/>
        <w:numPr>
          <w:ilvl w:val="0"/>
          <w:numId w:val="64"/>
        </w:numPr>
        <w:autoSpaceDN w:val="0"/>
        <w:ind w:left="0"/>
        <w:contextualSpacing w:val="0"/>
        <w:textAlignment w:val="baseline"/>
        <w:rPr>
          <w:rFonts w:ascii="Times New Roman" w:hAnsi="Times New Roman" w:cs="Times New Roman"/>
          <w:sz w:val="28"/>
          <w:szCs w:val="28"/>
        </w:rPr>
      </w:pPr>
      <w:proofErr w:type="spellStart"/>
      <w:r w:rsidRPr="00C4054E">
        <w:rPr>
          <w:rStyle w:val="a6"/>
          <w:rFonts w:ascii="Times New Roman" w:hAnsi="Times New Roman" w:cs="Times New Roman"/>
          <w:sz w:val="28"/>
          <w:szCs w:val="28"/>
        </w:rPr>
        <w:t>текущий</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контроль</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успеваемости</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учащихся</w:t>
      </w:r>
      <w:proofErr w:type="spellEnd"/>
      <w:r w:rsidRPr="00C4054E">
        <w:rPr>
          <w:rStyle w:val="a6"/>
          <w:rFonts w:ascii="Times New Roman" w:hAnsi="Times New Roman" w:cs="Times New Roman"/>
          <w:sz w:val="28"/>
          <w:szCs w:val="28"/>
        </w:rPr>
        <w:t>;</w:t>
      </w:r>
    </w:p>
    <w:p w:rsidR="00E03B67" w:rsidRPr="00C4054E" w:rsidRDefault="00E03B67" w:rsidP="00C4054E">
      <w:pPr>
        <w:pStyle w:val="a4"/>
        <w:widowControl w:val="0"/>
        <w:numPr>
          <w:ilvl w:val="0"/>
          <w:numId w:val="64"/>
        </w:numPr>
        <w:autoSpaceDN w:val="0"/>
        <w:ind w:left="0"/>
        <w:contextualSpacing w:val="0"/>
        <w:textAlignment w:val="baseline"/>
        <w:rPr>
          <w:rFonts w:ascii="Times New Roman" w:hAnsi="Times New Roman" w:cs="Times New Roman"/>
          <w:sz w:val="28"/>
          <w:szCs w:val="28"/>
        </w:rPr>
      </w:pPr>
      <w:proofErr w:type="spellStart"/>
      <w:r w:rsidRPr="00C4054E">
        <w:rPr>
          <w:rStyle w:val="a6"/>
          <w:rFonts w:ascii="Times New Roman" w:hAnsi="Times New Roman" w:cs="Times New Roman"/>
          <w:sz w:val="28"/>
          <w:szCs w:val="28"/>
        </w:rPr>
        <w:t>промежуточная</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аттестация</w:t>
      </w:r>
      <w:proofErr w:type="spellEnd"/>
      <w:r w:rsidRPr="00C4054E">
        <w:rPr>
          <w:rStyle w:val="a6"/>
          <w:rFonts w:ascii="Times New Roman" w:hAnsi="Times New Roman" w:cs="Times New Roman"/>
          <w:sz w:val="28"/>
          <w:szCs w:val="28"/>
        </w:rPr>
        <w:t>;</w:t>
      </w:r>
    </w:p>
    <w:p w:rsidR="00E03B67" w:rsidRPr="00C4054E" w:rsidRDefault="00E03B67" w:rsidP="00C4054E">
      <w:pPr>
        <w:pStyle w:val="a4"/>
        <w:widowControl w:val="0"/>
        <w:numPr>
          <w:ilvl w:val="0"/>
          <w:numId w:val="64"/>
        </w:numPr>
        <w:autoSpaceDN w:val="0"/>
        <w:ind w:left="0"/>
        <w:contextualSpacing w:val="0"/>
        <w:textAlignment w:val="baseline"/>
        <w:rPr>
          <w:rFonts w:ascii="Times New Roman" w:hAnsi="Times New Roman" w:cs="Times New Roman"/>
          <w:sz w:val="28"/>
          <w:szCs w:val="28"/>
        </w:rPr>
      </w:pPr>
      <w:proofErr w:type="spellStart"/>
      <w:r w:rsidRPr="00C4054E">
        <w:rPr>
          <w:rStyle w:val="a6"/>
          <w:rFonts w:ascii="Times New Roman" w:hAnsi="Times New Roman" w:cs="Times New Roman"/>
          <w:sz w:val="28"/>
          <w:szCs w:val="28"/>
        </w:rPr>
        <w:t>итоговая</w:t>
      </w:r>
      <w:proofErr w:type="spellEnd"/>
      <w:r w:rsidRPr="00C4054E">
        <w:rPr>
          <w:rStyle w:val="a6"/>
          <w:rFonts w:ascii="Times New Roman" w:hAnsi="Times New Roman" w:cs="Times New Roman"/>
          <w:sz w:val="28"/>
          <w:szCs w:val="28"/>
        </w:rPr>
        <w:t xml:space="preserve"> </w:t>
      </w:r>
      <w:proofErr w:type="spellStart"/>
      <w:r w:rsidRPr="00C4054E">
        <w:rPr>
          <w:rStyle w:val="a6"/>
          <w:rFonts w:ascii="Times New Roman" w:hAnsi="Times New Roman" w:cs="Times New Roman"/>
          <w:sz w:val="28"/>
          <w:szCs w:val="28"/>
        </w:rPr>
        <w:t>аттестация</w:t>
      </w:r>
      <w:proofErr w:type="spellEnd"/>
      <w:r w:rsidRPr="00C4054E">
        <w:rPr>
          <w:rStyle w:val="a6"/>
          <w:rFonts w:ascii="Times New Roman" w:hAnsi="Times New Roman" w:cs="Times New Roman"/>
          <w:sz w:val="28"/>
          <w:szCs w:val="28"/>
        </w:rPr>
        <w:t>;</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b/>
          <w:bCs/>
          <w:spacing w:val="-1"/>
          <w:sz w:val="28"/>
          <w:szCs w:val="28"/>
        </w:rPr>
        <w:t xml:space="preserve">Текущая аттестация </w:t>
      </w:r>
      <w:r w:rsidRPr="00C4054E">
        <w:rPr>
          <w:rFonts w:ascii="Times New Roman" w:hAnsi="Times New Roman" w:cs="Times New Roman"/>
          <w:sz w:val="28"/>
          <w:szCs w:val="28"/>
        </w:rPr>
        <w:t>– (поурочный опрос и оценка) проводится с целью контроля за качеством освоения какого-либо раздела учебного материала</w:t>
      </w:r>
      <w:r w:rsidRPr="00C4054E">
        <w:rPr>
          <w:rFonts w:ascii="Times New Roman" w:hAnsi="Times New Roman" w:cs="Times New Roman"/>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pacing w:val="-1"/>
          <w:sz w:val="28"/>
          <w:szCs w:val="28"/>
        </w:rPr>
        <w:t xml:space="preserve">  Текущий контроль осуществляется регулярно преподавателем и </w:t>
      </w:r>
      <w:r w:rsidRPr="00C4054E">
        <w:rPr>
          <w:rFonts w:ascii="Times New Roman" w:eastAsia="Geeza Pro" w:hAnsi="Times New Roman" w:cs="Times New Roman"/>
          <w:sz w:val="28"/>
          <w:szCs w:val="28"/>
        </w:rPr>
        <w:t xml:space="preserve">  проводится в счет аудиторного времени, предусмотренного на учебный предмет.</w:t>
      </w:r>
    </w:p>
    <w:p w:rsidR="00E03B67" w:rsidRPr="00C4054E" w:rsidRDefault="00E03B67" w:rsidP="00C4054E">
      <w:pPr>
        <w:pStyle w:val="1"/>
        <w:spacing w:after="0" w:line="240" w:lineRule="auto"/>
        <w:ind w:left="0" w:firstLine="709"/>
        <w:jc w:val="both"/>
        <w:rPr>
          <w:rFonts w:ascii="Times New Roman" w:hAnsi="Times New Roman"/>
          <w:spacing w:val="-1"/>
          <w:sz w:val="28"/>
          <w:szCs w:val="28"/>
        </w:rPr>
      </w:pPr>
      <w:r w:rsidRPr="00C4054E">
        <w:rPr>
          <w:rFonts w:ascii="Times New Roman" w:hAnsi="Times New Roman"/>
          <w:spacing w:val="-1"/>
          <w:sz w:val="28"/>
          <w:szCs w:val="28"/>
        </w:rPr>
        <w:t xml:space="preserve"> Отметки выставляются в журнал и дневник учащегося. В них учитываются:</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pacing w:val="-1"/>
          <w:sz w:val="28"/>
          <w:szCs w:val="28"/>
        </w:rPr>
      </w:pPr>
      <w:r w:rsidRPr="00C4054E">
        <w:rPr>
          <w:rFonts w:ascii="Times New Roman" w:hAnsi="Times New Roman" w:cs="Times New Roman"/>
          <w:spacing w:val="-1"/>
          <w:sz w:val="28"/>
          <w:szCs w:val="28"/>
        </w:rPr>
        <w:t>отношение ученика к занятиям, его старание, прилежность;</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pacing w:val="-1"/>
          <w:sz w:val="28"/>
          <w:szCs w:val="28"/>
        </w:rPr>
      </w:pPr>
      <w:r w:rsidRPr="00C4054E">
        <w:rPr>
          <w:rFonts w:ascii="Times New Roman" w:hAnsi="Times New Roman" w:cs="Times New Roman"/>
          <w:spacing w:val="-1"/>
          <w:sz w:val="28"/>
          <w:szCs w:val="28"/>
        </w:rPr>
        <w:t>качество выполнения домашних заданий;</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pacing w:val="-1"/>
          <w:sz w:val="28"/>
          <w:szCs w:val="28"/>
        </w:rPr>
      </w:pPr>
      <w:r w:rsidRPr="00C4054E">
        <w:rPr>
          <w:rFonts w:ascii="Times New Roman" w:hAnsi="Times New Roman" w:cs="Times New Roman"/>
          <w:spacing w:val="-1"/>
          <w:sz w:val="28"/>
          <w:szCs w:val="28"/>
        </w:rPr>
        <w:t>инициативность и проявление самостоятельности - как на уроке, так и во время домашней работы;</w:t>
      </w:r>
    </w:p>
    <w:p w:rsidR="00E03B67" w:rsidRPr="00C4054E" w:rsidRDefault="00E03B67" w:rsidP="00C4054E">
      <w:pPr>
        <w:numPr>
          <w:ilvl w:val="0"/>
          <w:numId w:val="65"/>
        </w:numPr>
        <w:shd w:val="clear" w:color="auto" w:fill="FFFFFF"/>
        <w:tabs>
          <w:tab w:val="left" w:pos="567"/>
        </w:tabs>
        <w:autoSpaceDN w:val="0"/>
        <w:spacing w:after="0" w:line="240" w:lineRule="auto"/>
        <w:ind w:left="0" w:firstLine="0"/>
        <w:jc w:val="both"/>
        <w:rPr>
          <w:rFonts w:ascii="Times New Roman" w:hAnsi="Times New Roman" w:cs="Times New Roman"/>
          <w:sz w:val="28"/>
          <w:szCs w:val="28"/>
        </w:rPr>
      </w:pPr>
      <w:r w:rsidRPr="00C4054E">
        <w:rPr>
          <w:rFonts w:ascii="Times New Roman" w:hAnsi="Times New Roman" w:cs="Times New Roman"/>
          <w:spacing w:val="-1"/>
          <w:sz w:val="28"/>
          <w:szCs w:val="28"/>
        </w:rPr>
        <w:t xml:space="preserve">темпы продвижения. </w:t>
      </w:r>
    </w:p>
    <w:p w:rsidR="00E03B67" w:rsidRPr="00C4054E" w:rsidRDefault="00E03B67" w:rsidP="00C4054E">
      <w:pPr>
        <w:shd w:val="clear" w:color="auto" w:fill="FFFFFF"/>
        <w:spacing w:after="0" w:line="240" w:lineRule="auto"/>
        <w:ind w:firstLine="708"/>
        <w:jc w:val="both"/>
        <w:rPr>
          <w:rFonts w:ascii="Times New Roman" w:hAnsi="Times New Roman" w:cs="Times New Roman"/>
          <w:sz w:val="28"/>
          <w:szCs w:val="28"/>
        </w:rPr>
      </w:pPr>
      <w:r w:rsidRPr="00C4054E">
        <w:rPr>
          <w:rFonts w:ascii="Times New Roman" w:hAnsi="Times New Roman" w:cs="Times New Roman"/>
          <w:b/>
          <w:bCs/>
          <w:sz w:val="28"/>
          <w:szCs w:val="28"/>
        </w:rPr>
        <w:t>Промежуточная аттестация</w:t>
      </w:r>
      <w:r w:rsidRPr="00C4054E">
        <w:rPr>
          <w:rFonts w:ascii="Times New Roman" w:hAnsi="Times New Roman" w:cs="Times New Roman"/>
          <w:sz w:val="28"/>
          <w:szCs w:val="28"/>
        </w:rPr>
        <w:t xml:space="preserve"> определяет успешность развития учащегося и степень освоения им учебных задач на данном этапе.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Наиболее распространенными формами промежуточной аттестации являются зачеты,</w:t>
      </w:r>
      <w:r w:rsidRPr="00C4054E">
        <w:rPr>
          <w:rFonts w:ascii="Times New Roman" w:eastAsia="Geeza Pro" w:hAnsi="Times New Roman" w:cs="Times New Roman"/>
          <w:sz w:val="28"/>
          <w:szCs w:val="28"/>
        </w:rPr>
        <w:t xml:space="preserve"> </w:t>
      </w:r>
      <w:proofErr w:type="gramStart"/>
      <w:r w:rsidRPr="00C4054E">
        <w:rPr>
          <w:rFonts w:ascii="Times New Roman" w:eastAsia="Geeza Pro" w:hAnsi="Times New Roman" w:cs="Times New Roman"/>
          <w:sz w:val="28"/>
          <w:szCs w:val="28"/>
        </w:rPr>
        <w:t>технических</w:t>
      </w:r>
      <w:proofErr w:type="gramEnd"/>
      <w:r w:rsidRPr="00C4054E">
        <w:rPr>
          <w:rFonts w:ascii="Times New Roman" w:eastAsia="Geeza Pro" w:hAnsi="Times New Roman" w:cs="Times New Roman"/>
          <w:sz w:val="28"/>
          <w:szCs w:val="28"/>
        </w:rPr>
        <w:t xml:space="preserve"> зачеты, </w:t>
      </w:r>
      <w:r w:rsidRPr="00C4054E">
        <w:rPr>
          <w:rFonts w:ascii="Times New Roman" w:hAnsi="Times New Roman" w:cs="Times New Roman"/>
          <w:sz w:val="28"/>
          <w:szCs w:val="28"/>
        </w:rPr>
        <w:t xml:space="preserve">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E03B67" w:rsidRPr="00C4054E" w:rsidRDefault="00E03B67" w:rsidP="00C4054E">
      <w:pPr>
        <w:spacing w:after="0" w:line="240" w:lineRule="auto"/>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eastAsia="Geeza Pro" w:hAnsi="Times New Roman" w:cs="Times New Roman"/>
          <w:b/>
          <w:sz w:val="28"/>
          <w:szCs w:val="28"/>
        </w:rPr>
        <w:t>Итоговая аттестация</w:t>
      </w:r>
      <w:r w:rsidRPr="00C4054E">
        <w:rPr>
          <w:rFonts w:ascii="Times New Roman" w:eastAsia="Geeza Pro" w:hAnsi="Times New Roman" w:cs="Times New Roman"/>
          <w:sz w:val="28"/>
          <w:szCs w:val="28"/>
        </w:rPr>
        <w:t xml:space="preserve">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r w:rsidRPr="00C4054E">
        <w:rPr>
          <w:rFonts w:ascii="Times New Roman" w:hAnsi="Times New Roman" w:cs="Times New Roman"/>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E03B67" w:rsidRPr="00C4054E" w:rsidRDefault="00E03B67" w:rsidP="00C4054E">
      <w:pPr>
        <w:pStyle w:val="a8"/>
        <w:shd w:val="clear" w:color="auto" w:fill="auto"/>
        <w:spacing w:before="0"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Форма и содержание итоговой аттестации по учебному предмету </w:t>
      </w:r>
      <w:r w:rsidR="0031481B" w:rsidRPr="00C4054E">
        <w:rPr>
          <w:rFonts w:ascii="Times New Roman" w:hAnsi="Times New Roman" w:cs="Times New Roman"/>
          <w:sz w:val="28"/>
          <w:szCs w:val="28"/>
        </w:rPr>
        <w:t>«</w:t>
      </w:r>
      <w:r w:rsidR="0031481B">
        <w:rPr>
          <w:rFonts w:ascii="Times New Roman" w:hAnsi="Times New Roman" w:cs="Times New Roman"/>
          <w:sz w:val="28"/>
          <w:szCs w:val="28"/>
        </w:rPr>
        <w:t>Ф</w:t>
      </w:r>
      <w:r w:rsidR="0031481B" w:rsidRPr="00C4054E">
        <w:rPr>
          <w:rFonts w:ascii="Times New Roman" w:hAnsi="Times New Roman" w:cs="Times New Roman"/>
          <w:sz w:val="28"/>
          <w:szCs w:val="28"/>
        </w:rPr>
        <w:t>ортепиано</w:t>
      </w:r>
      <w:r w:rsidR="0031481B">
        <w:rPr>
          <w:rFonts w:ascii="Times New Roman" w:hAnsi="Times New Roman" w:cs="Times New Roman"/>
          <w:sz w:val="28"/>
          <w:szCs w:val="28"/>
        </w:rPr>
        <w:t xml:space="preserve">» </w:t>
      </w:r>
      <w:r w:rsidRPr="00C4054E">
        <w:rPr>
          <w:rFonts w:ascii="Times New Roman" w:hAnsi="Times New Roman" w:cs="Times New Roman"/>
          <w:sz w:val="28"/>
          <w:szCs w:val="28"/>
        </w:rPr>
        <w:t xml:space="preserve">устанавливаются образовательной организацией самостоятельно.  </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При выведении экзаменационной (переводной) оценки учитывается следующее:</w:t>
      </w:r>
    </w:p>
    <w:p w:rsidR="00E03B67" w:rsidRPr="00C4054E" w:rsidRDefault="00E03B67" w:rsidP="00C4054E">
      <w:pPr>
        <w:pStyle w:val="a4"/>
        <w:numPr>
          <w:ilvl w:val="0"/>
          <w:numId w:val="66"/>
        </w:numPr>
        <w:autoSpaceDN w:val="0"/>
        <w:ind w:left="0"/>
        <w:contextualSpacing w:val="0"/>
        <w:jc w:val="both"/>
        <w:rPr>
          <w:rFonts w:ascii="Times New Roman" w:eastAsia="Geeza Pro" w:hAnsi="Times New Roman" w:cs="Times New Roman"/>
          <w:color w:val="000000"/>
          <w:sz w:val="28"/>
          <w:szCs w:val="28"/>
        </w:rPr>
      </w:pPr>
      <w:proofErr w:type="spellStart"/>
      <w:r w:rsidRPr="00C4054E">
        <w:rPr>
          <w:rFonts w:ascii="Times New Roman" w:eastAsia="Geeza Pro" w:hAnsi="Times New Roman" w:cs="Times New Roman"/>
          <w:color w:val="000000"/>
          <w:sz w:val="28"/>
          <w:szCs w:val="28"/>
        </w:rPr>
        <w:t>оценка</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годовой</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работы</w:t>
      </w:r>
      <w:proofErr w:type="spellEnd"/>
      <w:r w:rsidRPr="00C4054E">
        <w:rPr>
          <w:rFonts w:ascii="Times New Roman" w:eastAsia="Geeza Pro" w:hAnsi="Times New Roman" w:cs="Times New Roman"/>
          <w:color w:val="000000"/>
          <w:sz w:val="28"/>
          <w:szCs w:val="28"/>
        </w:rPr>
        <w:t xml:space="preserve"> </w:t>
      </w:r>
      <w:proofErr w:type="spellStart"/>
      <w:r w:rsidRPr="00C4054E">
        <w:rPr>
          <w:rFonts w:ascii="Times New Roman" w:eastAsia="Geeza Pro" w:hAnsi="Times New Roman" w:cs="Times New Roman"/>
          <w:color w:val="000000"/>
          <w:sz w:val="28"/>
          <w:szCs w:val="28"/>
        </w:rPr>
        <w:t>ученика</w:t>
      </w:r>
      <w:proofErr w:type="spellEnd"/>
      <w:r w:rsidRPr="00C4054E">
        <w:rPr>
          <w:rFonts w:ascii="Times New Roman" w:eastAsia="Geeza Pro" w:hAnsi="Times New Roman" w:cs="Times New Roman"/>
          <w:color w:val="000000"/>
          <w:sz w:val="28"/>
          <w:szCs w:val="28"/>
        </w:rPr>
        <w:t>;</w:t>
      </w:r>
    </w:p>
    <w:p w:rsidR="00E03B67" w:rsidRPr="00C4054E" w:rsidRDefault="00E03B67" w:rsidP="00C4054E">
      <w:pPr>
        <w:pStyle w:val="1"/>
        <w:widowControl/>
        <w:numPr>
          <w:ilvl w:val="0"/>
          <w:numId w:val="67"/>
        </w:numPr>
        <w:autoSpaceDN w:val="0"/>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оценка на академическом концерте или экзамене;</w:t>
      </w:r>
    </w:p>
    <w:p w:rsidR="00E03B67" w:rsidRPr="00C4054E" w:rsidRDefault="00E03B67" w:rsidP="00C4054E">
      <w:pPr>
        <w:pStyle w:val="1"/>
        <w:widowControl/>
        <w:numPr>
          <w:ilvl w:val="0"/>
          <w:numId w:val="67"/>
        </w:numPr>
        <w:autoSpaceDN w:val="0"/>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другие выступления ученика в течение учебного года.</w:t>
      </w:r>
    </w:p>
    <w:p w:rsidR="00E03B67" w:rsidRPr="00C4054E" w:rsidRDefault="00E03B67" w:rsidP="00C4054E">
      <w:pPr>
        <w:pStyle w:val="a9"/>
        <w:ind w:firstLine="709"/>
        <w:jc w:val="both"/>
        <w:rPr>
          <w:rFonts w:ascii="Times New Roman" w:hAnsi="Times New Roman"/>
          <w:b/>
          <w:i/>
          <w:color w:val="00000A"/>
          <w:sz w:val="28"/>
          <w:szCs w:val="28"/>
        </w:rPr>
      </w:pPr>
      <w:r w:rsidRPr="00C4054E">
        <w:rPr>
          <w:rFonts w:ascii="Times New Roman" w:hAnsi="Times New Roman"/>
          <w:b/>
          <w:i/>
          <w:color w:val="00000A"/>
          <w:sz w:val="28"/>
          <w:szCs w:val="28"/>
        </w:rPr>
        <w:t>Критерии оценки качества исполнения</w:t>
      </w:r>
    </w:p>
    <w:p w:rsidR="00E03B67" w:rsidRPr="00C4054E" w:rsidRDefault="00E03B67" w:rsidP="00C4054E">
      <w:pPr>
        <w:pStyle w:val="a9"/>
        <w:ind w:firstLine="709"/>
        <w:jc w:val="both"/>
        <w:rPr>
          <w:rFonts w:ascii="Times New Roman" w:hAnsi="Times New Roman"/>
          <w:sz w:val="28"/>
          <w:szCs w:val="28"/>
        </w:rPr>
      </w:pPr>
      <w:r w:rsidRPr="00C4054E">
        <w:rPr>
          <w:rFonts w:ascii="Times New Roman" w:hAnsi="Times New Roman"/>
          <w:b/>
          <w:i/>
          <w:color w:val="00000A"/>
          <w:sz w:val="28"/>
          <w:szCs w:val="28"/>
        </w:rPr>
        <w:tab/>
      </w:r>
      <w:r w:rsidRPr="00C4054E">
        <w:rPr>
          <w:rFonts w:ascii="Times New Roman" w:eastAsia="Geeza Pro" w:hAnsi="Times New Roman"/>
          <w:sz w:val="28"/>
          <w:szCs w:val="28"/>
        </w:rPr>
        <w:t>Оценки выставляются по окончании каждой четверти и полугодий учебного года.</w:t>
      </w:r>
      <w:r w:rsidRPr="00C4054E">
        <w:rPr>
          <w:rFonts w:ascii="Times New Roman" w:hAnsi="Times New Roman"/>
          <w:sz w:val="28"/>
          <w:szCs w:val="28"/>
        </w:rPr>
        <w:t xml:space="preserve"> По итогам исполнения программы на зачете, академическом прослушивании выставляется оценка по пятибалльной шкале</w:t>
      </w:r>
      <w:r w:rsidR="0031481B">
        <w:rPr>
          <w:rFonts w:ascii="Times New Roman" w:hAnsi="Times New Roman"/>
          <w:sz w:val="28"/>
          <w:szCs w:val="28"/>
        </w:rPr>
        <w:t xml:space="preserve"> </w:t>
      </w:r>
      <w:r w:rsidRPr="00C4054E">
        <w:rPr>
          <w:rFonts w:ascii="Times New Roman" w:hAnsi="Times New Roman"/>
          <w:sz w:val="28"/>
          <w:szCs w:val="28"/>
        </w:rPr>
        <w:t xml:space="preserve">и с учетом целесообразности оценка </w:t>
      </w:r>
      <w:r w:rsidRPr="00C4054E">
        <w:rPr>
          <w:rFonts w:ascii="Times New Roman" w:hAnsi="Times New Roman"/>
          <w:sz w:val="28"/>
          <w:szCs w:val="28"/>
        </w:rPr>
        <w:lastRenderedPageBreak/>
        <w:t>качества исполнения может быть дополнена системой «+» и «</w:t>
      </w:r>
      <w:proofErr w:type="gramStart"/>
      <w:r w:rsidRPr="00C4054E">
        <w:rPr>
          <w:rFonts w:ascii="Times New Roman" w:hAnsi="Times New Roman"/>
          <w:sz w:val="28"/>
          <w:szCs w:val="28"/>
        </w:rPr>
        <w:t>-»</w:t>
      </w:r>
      <w:proofErr w:type="gramEnd"/>
      <w:r w:rsidRPr="00C4054E">
        <w:rPr>
          <w:rFonts w:ascii="Times New Roman" w:hAnsi="Times New Roman"/>
          <w:sz w:val="28"/>
          <w:szCs w:val="28"/>
        </w:rPr>
        <w:t>, что даст возможность более конкретно и точно оценить выступление учащегося.</w:t>
      </w:r>
    </w:p>
    <w:p w:rsidR="00E03B67" w:rsidRPr="00C4054E" w:rsidRDefault="00E03B67" w:rsidP="00C4054E">
      <w:pPr>
        <w:pStyle w:val="10"/>
        <w:ind w:firstLine="720"/>
        <w:jc w:val="both"/>
        <w:rPr>
          <w:rFonts w:ascii="Times New Roman" w:hAnsi="Times New Roman" w:cs="Times New Roman"/>
          <w:sz w:val="28"/>
          <w:szCs w:val="28"/>
        </w:rPr>
      </w:pPr>
      <w:r w:rsidRPr="00C4054E">
        <w:rPr>
          <w:rFonts w:ascii="Times New Roman" w:hAnsi="Times New Roman" w:cs="Times New Roman"/>
          <w:sz w:val="28"/>
          <w:szCs w:val="28"/>
        </w:rPr>
        <w:t xml:space="preserve">По итогам исполнения программы на зачете, академическом прослушивании или экзамене выставляется оценка </w:t>
      </w:r>
      <w:r w:rsidRPr="00C4054E">
        <w:rPr>
          <w:rFonts w:ascii="Times New Roman" w:hAnsi="Times New Roman" w:cs="Times New Roman"/>
          <w:color w:val="00000A"/>
          <w:sz w:val="28"/>
          <w:szCs w:val="28"/>
        </w:rPr>
        <w:t xml:space="preserve">по пятибалльной </w:t>
      </w:r>
      <w:r w:rsidRPr="00C4054E">
        <w:rPr>
          <w:rFonts w:ascii="Times New Roman" w:hAnsi="Times New Roman" w:cs="Times New Roman"/>
          <w:sz w:val="28"/>
          <w:szCs w:val="28"/>
        </w:rPr>
        <w:t>шкале:</w:t>
      </w:r>
    </w:p>
    <w:p w:rsidR="00E03B67" w:rsidRPr="00C4054E" w:rsidRDefault="00E03B67" w:rsidP="00C4054E">
      <w:pPr>
        <w:pStyle w:val="10"/>
        <w:ind w:firstLine="720"/>
        <w:jc w:val="both"/>
        <w:rPr>
          <w:rFonts w:ascii="Times New Roman" w:hAnsi="Times New Roman" w:cs="Times New Roman"/>
          <w:b/>
          <w:sz w:val="28"/>
          <w:szCs w:val="28"/>
        </w:rPr>
      </w:pPr>
      <w:r w:rsidRPr="00C4054E">
        <w:rPr>
          <w:rFonts w:ascii="Times New Roman" w:hAnsi="Times New Roman" w:cs="Times New Roman"/>
          <w:b/>
          <w:sz w:val="28"/>
          <w:szCs w:val="28"/>
        </w:rPr>
        <w:t>Оценка «5» (отлично)</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eastAsia="Helvetica"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-артистичное поведение на сцене;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-увлеченное исполнение;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-художественное толкование средств музыкальной выразительности в соответствии с содержанием музыкального произведения;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-слуховой контроль;</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-корректировка игры при необходимой ситуации;</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-свободное владение специфическими технологическими видами исполнения;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-понимание музыкальной формы;</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-выразительность интонирования;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-единство темпа;</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-ясность ритмической пульсации;</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-яркое динамическое разнообразие;</w:t>
      </w:r>
    </w:p>
    <w:p w:rsidR="00E03B67" w:rsidRPr="00C4054E" w:rsidRDefault="00E03B67" w:rsidP="00C4054E">
      <w:pPr>
        <w:pStyle w:val="10"/>
        <w:ind w:firstLine="720"/>
        <w:jc w:val="both"/>
        <w:rPr>
          <w:rFonts w:ascii="Times New Roman" w:hAnsi="Times New Roman" w:cs="Times New Roman"/>
          <w:b/>
          <w:sz w:val="28"/>
          <w:szCs w:val="28"/>
        </w:rPr>
      </w:pPr>
      <w:r w:rsidRPr="00C4054E">
        <w:rPr>
          <w:rFonts w:ascii="Times New Roman" w:hAnsi="Times New Roman" w:cs="Times New Roman"/>
          <w:b/>
          <w:sz w:val="28"/>
          <w:szCs w:val="28"/>
        </w:rPr>
        <w:t>Оценка «4» («хорошо»)</w:t>
      </w:r>
    </w:p>
    <w:p w:rsidR="00E03B67" w:rsidRPr="00C4054E" w:rsidRDefault="00C4054E" w:rsidP="00C4054E">
      <w:pPr>
        <w:pStyle w:val="10"/>
        <w:jc w:val="both"/>
        <w:rPr>
          <w:rFonts w:ascii="Times New Roman" w:hAnsi="Times New Roman" w:cs="Times New Roman"/>
          <w:sz w:val="28"/>
          <w:szCs w:val="28"/>
        </w:rPr>
      </w:pPr>
      <w:r>
        <w:rPr>
          <w:rFonts w:ascii="Times New Roman" w:eastAsia="Helvetica" w:hAnsi="Times New Roman" w:cs="Times New Roman"/>
          <w:sz w:val="28"/>
          <w:szCs w:val="28"/>
        </w:rPr>
        <w:t>О</w:t>
      </w:r>
      <w:r w:rsidR="00E03B67" w:rsidRPr="00C4054E">
        <w:rPr>
          <w:rFonts w:ascii="Times New Roman" w:eastAsia="Helvetica" w:hAnsi="Times New Roman" w:cs="Times New Roman"/>
          <w:sz w:val="28"/>
          <w:szCs w:val="28"/>
        </w:rPr>
        <w:t>ценка отражает грамотное исполнение с небольшими недочетами (как в      техническом плане, так и в художественном смысле):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b/>
          <w:sz w:val="28"/>
          <w:szCs w:val="28"/>
        </w:rPr>
        <w:t>-</w:t>
      </w:r>
      <w:r w:rsidRPr="00C4054E">
        <w:rPr>
          <w:rFonts w:ascii="Times New Roman" w:hAnsi="Times New Roman" w:cs="Times New Roman"/>
          <w:sz w:val="28"/>
          <w:szCs w:val="28"/>
        </w:rPr>
        <w:t>незначительная нестабильность психологического поведения на сцене;</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-грамотное понимание формообразования произведения, музыкального языка, средств музыкальной выразительности;</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-недостаточный слуховой контроль;</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-стабильность воспроизведения нотного текста;</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-выразительность интонирования;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-попытка передачи динамического разнообразия;</w:t>
      </w:r>
    </w:p>
    <w:p w:rsidR="00E03B67" w:rsidRPr="00C4054E" w:rsidRDefault="00E03B67" w:rsidP="00C4054E">
      <w:pPr>
        <w:pStyle w:val="10"/>
        <w:jc w:val="both"/>
        <w:rPr>
          <w:rFonts w:ascii="Times New Roman" w:hAnsi="Times New Roman" w:cs="Times New Roman"/>
          <w:sz w:val="28"/>
          <w:szCs w:val="28"/>
        </w:rPr>
      </w:pPr>
      <w:r w:rsidRPr="00C4054E">
        <w:rPr>
          <w:rFonts w:ascii="Times New Roman" w:hAnsi="Times New Roman" w:cs="Times New Roman"/>
          <w:sz w:val="28"/>
          <w:szCs w:val="28"/>
        </w:rPr>
        <w:t>-единство темпа;</w:t>
      </w:r>
    </w:p>
    <w:p w:rsidR="00E03B67" w:rsidRPr="00C4054E" w:rsidRDefault="00E03B67" w:rsidP="00C4054E">
      <w:pPr>
        <w:pStyle w:val="10"/>
        <w:ind w:firstLine="720"/>
        <w:jc w:val="both"/>
        <w:rPr>
          <w:rFonts w:ascii="Times New Roman" w:hAnsi="Times New Roman" w:cs="Times New Roman"/>
          <w:sz w:val="28"/>
          <w:szCs w:val="28"/>
        </w:rPr>
      </w:pPr>
      <w:r w:rsidRPr="00C4054E">
        <w:rPr>
          <w:rFonts w:ascii="Times New Roman" w:hAnsi="Times New Roman" w:cs="Times New Roman"/>
          <w:b/>
          <w:sz w:val="28"/>
          <w:szCs w:val="28"/>
        </w:rPr>
        <w:t>Оценка «3» («удовлетворительно»)</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-неустойчивое психологическое состояние на сцене;</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-формальное прочтение текста;</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-слабый слуховой контроль;</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-темпо-ритмическая неорганизованность;</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-неопределенные артикуляционные штрихи;</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 однообразие и монотонность звучания;</w:t>
      </w:r>
    </w:p>
    <w:p w:rsidR="00E03B67" w:rsidRPr="00C4054E" w:rsidRDefault="00E03B67" w:rsidP="00C4054E">
      <w:pPr>
        <w:pStyle w:val="10"/>
        <w:jc w:val="both"/>
        <w:rPr>
          <w:rFonts w:ascii="Times New Roman" w:eastAsia="Helvetica" w:hAnsi="Times New Roman" w:cs="Times New Roman"/>
          <w:b/>
          <w:sz w:val="28"/>
          <w:szCs w:val="28"/>
        </w:rPr>
      </w:pPr>
      <w:r w:rsidRPr="00C4054E">
        <w:rPr>
          <w:rFonts w:ascii="Times New Roman" w:eastAsia="Helvetica" w:hAnsi="Times New Roman" w:cs="Times New Roman"/>
          <w:b/>
          <w:sz w:val="28"/>
          <w:szCs w:val="28"/>
        </w:rPr>
        <w:t>Оценка «2» («неудовлетворительно»</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 xml:space="preserve">комплекс серьезных недостатков, невыученный текст, отсутствие  </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домашней работы, а также плохая посещаемость аудиторных занятий</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-частые «срывы» и остановки при исполнении;</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-отсутствие слухового контроля;</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-ошибки в воспроизведении нотного текста;</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 xml:space="preserve">-низкое качество </w:t>
      </w:r>
      <w:proofErr w:type="spellStart"/>
      <w:r w:rsidRPr="00C4054E">
        <w:rPr>
          <w:rFonts w:ascii="Times New Roman" w:eastAsia="Helvetica" w:hAnsi="Times New Roman" w:cs="Times New Roman"/>
          <w:sz w:val="28"/>
          <w:szCs w:val="28"/>
        </w:rPr>
        <w:t>звукоизвлечения</w:t>
      </w:r>
      <w:proofErr w:type="spellEnd"/>
      <w:r w:rsidRPr="00C4054E">
        <w:rPr>
          <w:rFonts w:ascii="Times New Roman" w:eastAsia="Helvetica" w:hAnsi="Times New Roman" w:cs="Times New Roman"/>
          <w:sz w:val="28"/>
          <w:szCs w:val="28"/>
        </w:rPr>
        <w:t xml:space="preserve"> и </w:t>
      </w:r>
      <w:proofErr w:type="spellStart"/>
      <w:r w:rsidRPr="00C4054E">
        <w:rPr>
          <w:rFonts w:ascii="Times New Roman" w:eastAsia="Helvetica" w:hAnsi="Times New Roman" w:cs="Times New Roman"/>
          <w:sz w:val="28"/>
          <w:szCs w:val="28"/>
        </w:rPr>
        <w:t>звуковедения</w:t>
      </w:r>
      <w:proofErr w:type="spellEnd"/>
      <w:r w:rsidRPr="00C4054E">
        <w:rPr>
          <w:rFonts w:ascii="Times New Roman" w:eastAsia="Helvetica" w:hAnsi="Times New Roman" w:cs="Times New Roman"/>
          <w:sz w:val="28"/>
          <w:szCs w:val="28"/>
        </w:rPr>
        <w:t>;</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t>-отсутствие выразительного интонирования;</w:t>
      </w:r>
    </w:p>
    <w:p w:rsidR="00E03B67" w:rsidRPr="00C4054E" w:rsidRDefault="00E03B67" w:rsidP="00C4054E">
      <w:pPr>
        <w:pStyle w:val="10"/>
        <w:jc w:val="both"/>
        <w:rPr>
          <w:rFonts w:ascii="Times New Roman" w:eastAsia="Helvetica" w:hAnsi="Times New Roman" w:cs="Times New Roman"/>
          <w:sz w:val="28"/>
          <w:szCs w:val="28"/>
        </w:rPr>
      </w:pPr>
      <w:r w:rsidRPr="00C4054E">
        <w:rPr>
          <w:rFonts w:ascii="Times New Roman" w:eastAsia="Helvetica" w:hAnsi="Times New Roman" w:cs="Times New Roman"/>
          <w:sz w:val="28"/>
          <w:szCs w:val="28"/>
        </w:rPr>
        <w:lastRenderedPageBreak/>
        <w:t>-метроритмическая неустойчивость;</w:t>
      </w:r>
    </w:p>
    <w:p w:rsidR="00E03B67" w:rsidRPr="00C4054E" w:rsidRDefault="00E03B67" w:rsidP="00C4054E">
      <w:pPr>
        <w:pStyle w:val="10"/>
        <w:ind w:firstLine="720"/>
        <w:jc w:val="both"/>
        <w:rPr>
          <w:rFonts w:ascii="Times New Roman" w:hAnsi="Times New Roman" w:cs="Times New Roman"/>
          <w:b/>
          <w:sz w:val="28"/>
          <w:szCs w:val="28"/>
        </w:rPr>
      </w:pPr>
    </w:p>
    <w:p w:rsidR="00E03B67" w:rsidRPr="00C4054E" w:rsidRDefault="00E03B67" w:rsidP="00C4054E">
      <w:pPr>
        <w:pStyle w:val="Body10"/>
        <w:jc w:val="center"/>
        <w:rPr>
          <w:rFonts w:ascii="Times New Roman" w:hAnsi="Times New Roman" w:cs="Times New Roman"/>
          <w:sz w:val="28"/>
          <w:szCs w:val="28"/>
          <w:lang w:val="ru-RU"/>
        </w:rPr>
      </w:pPr>
      <w:r w:rsidRPr="00C4054E">
        <w:rPr>
          <w:rFonts w:ascii="Times New Roman" w:hAnsi="Times New Roman" w:cs="Times New Roman"/>
          <w:b/>
          <w:sz w:val="28"/>
          <w:szCs w:val="28"/>
        </w:rPr>
        <w:t>V</w:t>
      </w:r>
      <w:r w:rsidRPr="00C4054E">
        <w:rPr>
          <w:rFonts w:ascii="Times New Roman" w:hAnsi="Times New Roman" w:cs="Times New Roman"/>
          <w:b/>
          <w:sz w:val="28"/>
          <w:szCs w:val="28"/>
          <w:lang w:val="ru-RU"/>
        </w:rPr>
        <w:t>. МЕТОДИЧЕСКОЕ ОБЕСПЕЧЕНИЕ УЧЕБНОГО ПРОЦЕССА</w:t>
      </w:r>
    </w:p>
    <w:p w:rsidR="00E03B67" w:rsidRPr="00C4054E" w:rsidRDefault="00E03B67" w:rsidP="00C4054E">
      <w:pPr>
        <w:pStyle w:val="Body10"/>
        <w:rPr>
          <w:rFonts w:ascii="Times New Roman" w:hAnsi="Times New Roman" w:cs="Times New Roman"/>
          <w:b/>
          <w:i/>
          <w:sz w:val="28"/>
          <w:szCs w:val="28"/>
          <w:lang w:val="ru-RU"/>
        </w:rPr>
      </w:pPr>
      <w:r w:rsidRPr="00C4054E">
        <w:rPr>
          <w:rFonts w:ascii="Times New Roman" w:hAnsi="Times New Roman" w:cs="Times New Roman"/>
          <w:b/>
          <w:i/>
          <w:sz w:val="28"/>
          <w:szCs w:val="28"/>
          <w:lang w:val="ru-RU"/>
        </w:rPr>
        <w:t>1.Методические рекомендации педагогическим работникам</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учащегося.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E03B67" w:rsidRPr="00C4054E" w:rsidRDefault="00E03B67" w:rsidP="00C4054E">
      <w:pPr>
        <w:spacing w:after="0" w:line="240" w:lineRule="auto"/>
        <w:ind w:firstLine="720"/>
        <w:jc w:val="both"/>
        <w:rPr>
          <w:rFonts w:ascii="Times New Roman" w:eastAsia="Geeza Pro" w:hAnsi="Times New Roman" w:cs="Times New Roman"/>
          <w:sz w:val="28"/>
          <w:szCs w:val="28"/>
        </w:rPr>
      </w:pPr>
      <w:r w:rsidRPr="00C4054E">
        <w:rPr>
          <w:rFonts w:ascii="Times New Roman" w:eastAsia="Geeza Pro" w:hAnsi="Times New Roman" w:cs="Times New Roman"/>
          <w:sz w:val="28"/>
          <w:szCs w:val="28"/>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E03B67" w:rsidRPr="00C4054E" w:rsidRDefault="00E03B67" w:rsidP="00C4054E">
      <w:pPr>
        <w:spacing w:after="0" w:line="240" w:lineRule="auto"/>
        <w:ind w:firstLine="720"/>
        <w:jc w:val="both"/>
        <w:rPr>
          <w:rFonts w:ascii="Times New Roman" w:hAnsi="Times New Roman" w:cs="Times New Roman"/>
          <w:sz w:val="28"/>
          <w:szCs w:val="28"/>
        </w:rPr>
      </w:pPr>
      <w:r w:rsidRPr="00C4054E">
        <w:rPr>
          <w:rFonts w:ascii="Times New Roman" w:eastAsia="Geeza Pro" w:hAnsi="Times New Roman" w:cs="Times New Roman"/>
          <w:sz w:val="28"/>
          <w:szCs w:val="28"/>
        </w:rPr>
        <w:t>Одна из основных задач специальных классов - формирование музыкально-исполнительского аппарата учащегося. 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xml:space="preserve">      Хорошо продуманный репертуар позволяет уделять основное внимание личности ученика, тем самым усиливая художественно- игровую сторону музыкального обучения. Формирование и выбор репертуара для каждого ученика представляет собой серьезную методическую и художественную работу преподавателя пианиста. Умение творчески сочетать в программе ученика произведения для публичного исполнения (освоенные с максимальной степенью завершенности) с произведениями для общего развития, выявления перспектив развития, поддержания интереса к работе (т.е. пройденные в порядке ознакомления) является одним из серьезных показателей педагогического мастерства, определяющим в конечном счете успешное освоение образовательной программы каждым ребенком. Индивидуальный план учащегося – это нечто большее, чем список произведений, намеченных к изучению. Индивидуальный    план – это педагогический диагноз и прогноз. При составлении индивидуального плана учитываются: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особенности его общего и музыкального развития;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психологически-возрастные;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музыкальные;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технические данные;</w:t>
      </w:r>
      <w:r w:rsidRPr="00C4054E">
        <w:rPr>
          <w:rFonts w:ascii="Times New Roman" w:hAnsi="Times New Roman" w:cs="Times New Roman"/>
          <w:sz w:val="28"/>
          <w:szCs w:val="28"/>
        </w:rPr>
        <w:tab/>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конкретные исполнительские возможности;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перспективные учебные задачи.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Множество индивидуальных подходов в формировании репертуара не исключает </w:t>
      </w:r>
      <w:r w:rsidRPr="00C4054E">
        <w:rPr>
          <w:rFonts w:ascii="Times New Roman" w:hAnsi="Times New Roman" w:cs="Times New Roman"/>
          <w:b/>
          <w:i/>
          <w:sz w:val="28"/>
          <w:szCs w:val="28"/>
        </w:rPr>
        <w:t>единство принципов</w:t>
      </w:r>
      <w:r w:rsidRPr="00C4054E">
        <w:rPr>
          <w:rFonts w:ascii="Times New Roman" w:hAnsi="Times New Roman" w:cs="Times New Roman"/>
          <w:sz w:val="28"/>
          <w:szCs w:val="28"/>
        </w:rPr>
        <w:t xml:space="preserve"> в выборе художественного материала:</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академический репертуарный комплекс;</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доступность по музыкальным техническим задачам;</w:t>
      </w:r>
    </w:p>
    <w:p w:rsidR="00E03B67" w:rsidRPr="00C4054E" w:rsidRDefault="00E03B67" w:rsidP="00C4054E">
      <w:pPr>
        <w:spacing w:after="0" w:line="240" w:lineRule="auto"/>
        <w:rPr>
          <w:rFonts w:ascii="Times New Roman" w:hAnsi="Times New Roman" w:cs="Times New Roman"/>
          <w:sz w:val="28"/>
          <w:szCs w:val="28"/>
        </w:rPr>
      </w:pPr>
      <w:r w:rsidRPr="00C4054E">
        <w:rPr>
          <w:rFonts w:ascii="Times New Roman" w:hAnsi="Times New Roman" w:cs="Times New Roman"/>
          <w:sz w:val="28"/>
          <w:szCs w:val="28"/>
        </w:rPr>
        <w:t>- разнообразие по форме стилям и видам фортепианных фактур</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особенности его общего и музыкального развития;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психологически-возрастные;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lastRenderedPageBreak/>
        <w:t>- музыкальные;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технические данные;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вкусовые пристрастия ученика;</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конкретные исполнительские возможности;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перспективные учебные задачи.</w:t>
      </w:r>
    </w:p>
    <w:p w:rsidR="00E03B67" w:rsidRPr="00C4054E" w:rsidRDefault="00E03B67" w:rsidP="00C4054E">
      <w:pPr>
        <w:pStyle w:val="1"/>
        <w:widowControl/>
        <w:tabs>
          <w:tab w:val="left" w:pos="1276"/>
        </w:tabs>
        <w:spacing w:after="0" w:line="240" w:lineRule="auto"/>
        <w:ind w:left="0"/>
        <w:jc w:val="both"/>
        <w:rPr>
          <w:rFonts w:ascii="Times New Roman" w:eastAsia="Helvetica" w:hAnsi="Times New Roman"/>
          <w:b/>
          <w:i/>
          <w:color w:val="000000"/>
          <w:sz w:val="28"/>
          <w:szCs w:val="28"/>
        </w:rPr>
      </w:pPr>
    </w:p>
    <w:p w:rsidR="00E03B67" w:rsidRPr="00C4054E" w:rsidRDefault="00E03B67" w:rsidP="00C4054E">
      <w:pPr>
        <w:pStyle w:val="1"/>
        <w:widowControl/>
        <w:tabs>
          <w:tab w:val="left" w:pos="1276"/>
        </w:tabs>
        <w:spacing w:after="0" w:line="240" w:lineRule="auto"/>
        <w:ind w:left="0"/>
        <w:jc w:val="both"/>
        <w:rPr>
          <w:rFonts w:ascii="Times New Roman" w:eastAsia="Helvetica" w:hAnsi="Times New Roman"/>
          <w:b/>
          <w:i/>
          <w:color w:val="000000"/>
          <w:sz w:val="28"/>
          <w:szCs w:val="28"/>
        </w:rPr>
      </w:pPr>
      <w:r w:rsidRPr="00C4054E">
        <w:rPr>
          <w:rFonts w:ascii="Times New Roman" w:eastAsia="Helvetica" w:hAnsi="Times New Roman"/>
          <w:b/>
          <w:i/>
          <w:color w:val="000000"/>
          <w:sz w:val="28"/>
          <w:szCs w:val="28"/>
        </w:rPr>
        <w:t>2. Методические рекомендации по организации самостоятельной работы</w:t>
      </w:r>
    </w:p>
    <w:p w:rsidR="00E03B67" w:rsidRPr="00C4054E" w:rsidRDefault="00E03B67" w:rsidP="00C4054E">
      <w:pPr>
        <w:pStyle w:val="1"/>
        <w:widowControl/>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xml:space="preserve"> -самостоятельные занятия должны быть регулярными и систематическими;</w:t>
      </w:r>
    </w:p>
    <w:p w:rsidR="00E03B67" w:rsidRPr="00C4054E" w:rsidRDefault="00E03B67" w:rsidP="00C4054E">
      <w:pPr>
        <w:pStyle w:val="1"/>
        <w:widowControl/>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xml:space="preserve">       -периодичность занятий - каждый день;</w:t>
      </w:r>
    </w:p>
    <w:p w:rsidR="00E03B67" w:rsidRPr="00C4054E" w:rsidRDefault="00E03B67" w:rsidP="00C4054E">
      <w:pPr>
        <w:pStyle w:val="1"/>
        <w:widowControl/>
        <w:spacing w:after="0" w:line="240" w:lineRule="auto"/>
        <w:ind w:left="0"/>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 xml:space="preserve"> -объем часов недельной нагрузки - от 2 до 3 часов.</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eastAsia="Geeza Pro" w:hAnsi="Times New Roman" w:cs="Times New Roman"/>
          <w:sz w:val="28"/>
          <w:szCs w:val="28"/>
        </w:rPr>
        <w:t>Объем самостоятельной работы определяется с учетом минимальных затрат на подготовку домашнего задания (параллельно с освоением детьми</w:t>
      </w:r>
      <w:r w:rsidR="0031481B">
        <w:rPr>
          <w:rFonts w:ascii="Times New Roman" w:eastAsia="Geeza Pro" w:hAnsi="Times New Roman" w:cs="Times New Roman"/>
          <w:sz w:val="28"/>
          <w:szCs w:val="28"/>
        </w:rPr>
        <w:t xml:space="preserve"> </w:t>
      </w:r>
      <w:r w:rsidRPr="00C4054E">
        <w:rPr>
          <w:rFonts w:ascii="Times New Roman" w:eastAsia="Geeza Pro" w:hAnsi="Times New Roman" w:cs="Times New Roman"/>
          <w:sz w:val="28"/>
          <w:szCs w:val="28"/>
        </w:rPr>
        <w:t>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eastAsia="Geeza Pro" w:hAnsi="Times New Roman" w:cs="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w:t>
      </w:r>
      <w:r w:rsidR="0031481B">
        <w:rPr>
          <w:rFonts w:ascii="Times New Roman" w:eastAsia="Geeza Pro" w:hAnsi="Times New Roman" w:cs="Times New Roman"/>
          <w:sz w:val="28"/>
          <w:szCs w:val="28"/>
        </w:rPr>
        <w:t xml:space="preserve"> </w:t>
      </w:r>
      <w:r w:rsidRPr="00C4054E">
        <w:rPr>
          <w:rFonts w:ascii="Times New Roman" w:eastAsia="Geeza Pro" w:hAnsi="Times New Roman" w:cs="Times New Roman"/>
          <w:sz w:val="28"/>
          <w:szCs w:val="28"/>
        </w:rPr>
        <w:t>занятий всегда будет отрицательным.</w:t>
      </w:r>
    </w:p>
    <w:p w:rsidR="00E03B67" w:rsidRPr="00C4054E" w:rsidRDefault="00E03B67" w:rsidP="00C4054E">
      <w:pPr>
        <w:pStyle w:val="1"/>
        <w:tabs>
          <w:tab w:val="left" w:pos="993"/>
        </w:tabs>
        <w:spacing w:after="0" w:line="240" w:lineRule="auto"/>
        <w:ind w:left="0" w:firstLine="709"/>
        <w:jc w:val="both"/>
        <w:rPr>
          <w:rFonts w:ascii="Times New Roman" w:eastAsia="Geeza Pro" w:hAnsi="Times New Roman"/>
          <w:color w:val="000000"/>
          <w:sz w:val="28"/>
          <w:szCs w:val="28"/>
        </w:rPr>
      </w:pPr>
      <w:r w:rsidRPr="00C4054E">
        <w:rPr>
          <w:rFonts w:ascii="Times New Roman" w:eastAsia="Geeza Pro" w:hAnsi="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планировать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r w:rsidRPr="00C4054E">
        <w:rPr>
          <w:rFonts w:ascii="Times New Roman" w:hAnsi="Times New Roman" w:cs="Times New Roman"/>
          <w:sz w:val="28"/>
          <w:szCs w:val="28"/>
        </w:rPr>
        <w:tab/>
      </w:r>
    </w:p>
    <w:p w:rsidR="00E03B67" w:rsidRPr="00C4054E" w:rsidRDefault="00E03B67" w:rsidP="00C4054E">
      <w:pPr>
        <w:spacing w:after="0" w:line="240" w:lineRule="auto"/>
        <w:ind w:firstLine="708"/>
        <w:jc w:val="both"/>
        <w:rPr>
          <w:rFonts w:ascii="Times New Roman" w:hAnsi="Times New Roman" w:cs="Times New Roman"/>
          <w:sz w:val="28"/>
          <w:szCs w:val="28"/>
        </w:rPr>
      </w:pPr>
      <w:r w:rsidRPr="00C4054E">
        <w:rPr>
          <w:rFonts w:ascii="Times New Roman" w:eastAsia="Helvetica" w:hAnsi="Times New Roman" w:cs="Times New Roman"/>
          <w:b/>
          <w:i/>
          <w:sz w:val="28"/>
          <w:szCs w:val="28"/>
        </w:rPr>
        <w:t xml:space="preserve"> Методические, </w:t>
      </w:r>
      <w:proofErr w:type="spellStart"/>
      <w:r w:rsidRPr="00C4054E">
        <w:rPr>
          <w:rFonts w:ascii="Times New Roman" w:eastAsia="Helvetica" w:hAnsi="Times New Roman" w:cs="Times New Roman"/>
          <w:b/>
          <w:i/>
          <w:sz w:val="28"/>
          <w:szCs w:val="28"/>
        </w:rPr>
        <w:t>здоровьесберегающие</w:t>
      </w:r>
      <w:proofErr w:type="spellEnd"/>
      <w:r w:rsidRPr="00C4054E">
        <w:rPr>
          <w:rFonts w:ascii="Times New Roman" w:eastAsia="Helvetica" w:hAnsi="Times New Roman" w:cs="Times New Roman"/>
          <w:b/>
          <w:i/>
          <w:sz w:val="28"/>
          <w:szCs w:val="28"/>
        </w:rPr>
        <w:t xml:space="preserve"> рекомендации по организации обучения игры на фортепиано:</w:t>
      </w:r>
    </w:p>
    <w:p w:rsidR="00E03B67" w:rsidRPr="00C4054E" w:rsidRDefault="00E03B67" w:rsidP="00C4054E">
      <w:pPr>
        <w:spacing w:after="0" w:line="240" w:lineRule="auto"/>
        <w:ind w:firstLine="708"/>
        <w:jc w:val="both"/>
        <w:rPr>
          <w:rFonts w:ascii="Times New Roman" w:hAnsi="Times New Roman" w:cs="Times New Roman"/>
          <w:sz w:val="28"/>
          <w:szCs w:val="28"/>
        </w:rPr>
      </w:pPr>
      <w:r w:rsidRPr="00C4054E">
        <w:rPr>
          <w:rFonts w:ascii="Times New Roman" w:hAnsi="Times New Roman" w:cs="Times New Roman"/>
          <w:sz w:val="28"/>
          <w:szCs w:val="28"/>
        </w:rPr>
        <w:t xml:space="preserve"> Всемирная Организация Здравоохранения выделила 6 компонентов здоровья: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физический и физиологический;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психоэмоциональный;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интеллектуальный;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личностный;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социальный;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 духовно-нравственный.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r>
      <w:proofErr w:type="spellStart"/>
      <w:r w:rsidRPr="00C4054E">
        <w:rPr>
          <w:rFonts w:ascii="Times New Roman" w:hAnsi="Times New Roman" w:cs="Times New Roman"/>
          <w:sz w:val="28"/>
          <w:szCs w:val="28"/>
        </w:rPr>
        <w:t>Здоровьесберегающий</w:t>
      </w:r>
      <w:proofErr w:type="spellEnd"/>
      <w:r w:rsidRPr="00C4054E">
        <w:rPr>
          <w:rFonts w:ascii="Times New Roman" w:hAnsi="Times New Roman" w:cs="Times New Roman"/>
          <w:sz w:val="28"/>
          <w:szCs w:val="28"/>
        </w:rPr>
        <w:t xml:space="preserve"> и </w:t>
      </w:r>
      <w:proofErr w:type="spellStart"/>
      <w:r w:rsidRPr="00C4054E">
        <w:rPr>
          <w:rFonts w:ascii="Times New Roman" w:hAnsi="Times New Roman" w:cs="Times New Roman"/>
          <w:sz w:val="28"/>
          <w:szCs w:val="28"/>
        </w:rPr>
        <w:t>здоровьетворящий</w:t>
      </w:r>
      <w:proofErr w:type="spellEnd"/>
      <w:r w:rsidRPr="00C4054E">
        <w:rPr>
          <w:rFonts w:ascii="Times New Roman" w:hAnsi="Times New Roman" w:cs="Times New Roman"/>
          <w:sz w:val="28"/>
          <w:szCs w:val="28"/>
        </w:rPr>
        <w:t xml:space="preserve"> подход к процессу занятий дает возможность сохранять здоровье детей при их достаточно высокой загруженности, а также укреплять его и, по мере возможности, корректировать те или иные отклонения в психофизическом развитии. Занятие музыкой способна воздействовать на разные компоненты здоровья детей как позитивно, так и негативно в зависимости от правильности и обоснованности самой системы занятий.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В решение задач представленной образовательной программой входит процесс выравнивания стартовых способностей учащихся на начальном этапе обучения, т. е. </w:t>
      </w:r>
      <w:r w:rsidRPr="00C4054E">
        <w:rPr>
          <w:rFonts w:ascii="Times New Roman" w:hAnsi="Times New Roman" w:cs="Times New Roman"/>
          <w:sz w:val="28"/>
          <w:szCs w:val="28"/>
        </w:rPr>
        <w:lastRenderedPageBreak/>
        <w:t xml:space="preserve">«подтягивание» слабых детей к более сильным, а также интенсивное развитие более способных учащихся в течение всего периода занятий. Этот процесс следует рассматривать не только с позиций развития музыкально-пианистических способностей, но с позиций использования занятий музыкой в качестве </w:t>
      </w:r>
      <w:proofErr w:type="spellStart"/>
      <w:r w:rsidRPr="00C4054E">
        <w:rPr>
          <w:rFonts w:ascii="Times New Roman" w:hAnsi="Times New Roman" w:cs="Times New Roman"/>
          <w:sz w:val="28"/>
          <w:szCs w:val="28"/>
        </w:rPr>
        <w:t>здоровьесберегающего</w:t>
      </w:r>
      <w:proofErr w:type="spellEnd"/>
      <w:r w:rsidRPr="00C4054E">
        <w:rPr>
          <w:rFonts w:ascii="Times New Roman" w:hAnsi="Times New Roman" w:cs="Times New Roman"/>
          <w:sz w:val="28"/>
          <w:szCs w:val="28"/>
        </w:rPr>
        <w:t xml:space="preserve"> и  </w:t>
      </w:r>
      <w:proofErr w:type="spellStart"/>
      <w:r w:rsidRPr="00C4054E">
        <w:rPr>
          <w:rFonts w:ascii="Times New Roman" w:hAnsi="Times New Roman" w:cs="Times New Roman"/>
          <w:sz w:val="28"/>
          <w:szCs w:val="28"/>
        </w:rPr>
        <w:t>здоровьетворящего</w:t>
      </w:r>
      <w:proofErr w:type="spellEnd"/>
      <w:r w:rsidRPr="00C4054E">
        <w:rPr>
          <w:rFonts w:ascii="Times New Roman" w:hAnsi="Times New Roman" w:cs="Times New Roman"/>
          <w:sz w:val="28"/>
          <w:szCs w:val="28"/>
        </w:rPr>
        <w:t xml:space="preserve"> компонентов обучения.</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Здоровье это не просто отсутствие болезни, а «состояние физического, психического и социального благополучия». Очевидно, следует исходить из того, что перечисленные компоненты здоровья тесно взаимосвязаны. Например, не одна болезнь не бывает только телесной или психической, также как эмоции представляют собой отражение наших психических функций, а эмоциональное состояние влияет на психическое здоровье, интеллект не редко зависит от психофизиологических способностей человека и т. д.</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Рассматривая каждый компонент здоровья в связи с обучение детей в классе фортепиано, можно сделать вывод о возможности положительного влияния занятий на их здоровье. Развитие интереса к занятиям музыки происходит одновременно с развитием наглядно-образного мышления. Это музыкальные игры и упражнения </w:t>
      </w:r>
      <w:proofErr w:type="spellStart"/>
      <w:r w:rsidRPr="00C4054E">
        <w:rPr>
          <w:rFonts w:ascii="Times New Roman" w:hAnsi="Times New Roman" w:cs="Times New Roman"/>
          <w:sz w:val="28"/>
          <w:szCs w:val="28"/>
        </w:rPr>
        <w:t>имитативного</w:t>
      </w:r>
      <w:proofErr w:type="spellEnd"/>
      <w:r w:rsidRPr="00C4054E">
        <w:rPr>
          <w:rFonts w:ascii="Times New Roman" w:hAnsi="Times New Roman" w:cs="Times New Roman"/>
          <w:sz w:val="28"/>
          <w:szCs w:val="28"/>
        </w:rPr>
        <w:t xml:space="preserve">, и </w:t>
      </w:r>
      <w:proofErr w:type="spellStart"/>
      <w:r w:rsidRPr="00C4054E">
        <w:rPr>
          <w:rFonts w:ascii="Times New Roman" w:hAnsi="Times New Roman" w:cs="Times New Roman"/>
          <w:sz w:val="28"/>
          <w:szCs w:val="28"/>
        </w:rPr>
        <w:t>креативного</w:t>
      </w:r>
      <w:proofErr w:type="spellEnd"/>
      <w:r w:rsidRPr="00C4054E">
        <w:rPr>
          <w:rFonts w:ascii="Times New Roman" w:hAnsi="Times New Roman" w:cs="Times New Roman"/>
          <w:sz w:val="28"/>
          <w:szCs w:val="28"/>
        </w:rPr>
        <w:t xml:space="preserve"> характера, слушание музыки и рассказы о музыке, рисования и т. д., а как известно, при равномерном сочетании наглядно-образного словесно-логического мышления происходит гармоническое развитие обоих полушарий коры головного мозга. В тоже время, развитие наглядно-образного мышления детей активизирует переход от непроизвольной памяти к произвольной, т.е. влияет на их интеллектуальное развитие.</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При многократном повторении одного и того же движения (освоение какого-либо пианистического навыка) развивается механическая память и тактильные ощущения. В связи с этим работая над организацией игрового аппарата ребенка с подключением произвольной памяти, необходимо тщательно контролировать правильность закрепляемых движений.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В результате занятий музыкой развивается музыкальная память, музыкальный слух и все его взаимосвязанные между собой разновидности: </w:t>
      </w:r>
      <w:proofErr w:type="spellStart"/>
      <w:r w:rsidRPr="00C4054E">
        <w:rPr>
          <w:rFonts w:ascii="Times New Roman" w:hAnsi="Times New Roman" w:cs="Times New Roman"/>
          <w:sz w:val="28"/>
          <w:szCs w:val="28"/>
        </w:rPr>
        <w:t>звуковысотный</w:t>
      </w:r>
      <w:proofErr w:type="spellEnd"/>
      <w:r w:rsidRPr="00C4054E">
        <w:rPr>
          <w:rFonts w:ascii="Times New Roman" w:hAnsi="Times New Roman" w:cs="Times New Roman"/>
          <w:sz w:val="28"/>
          <w:szCs w:val="28"/>
        </w:rPr>
        <w:t>, тембровый, ритмический, гармонический, мелодический, ладотональный, динамический. Воспитание музыкального слуха способствует развитию фонематического слуха, позволяющего различать интонации разговорной речи, что в свою очередь помогает усвоению учебного материала на уроках литературы, русского и иностранного языков.</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Мелкая моторика и широкие движения крупных мышц рук – основы пианистической игры – благотворно влияют на развитие </w:t>
      </w:r>
      <w:proofErr w:type="spellStart"/>
      <w:r w:rsidRPr="00C4054E">
        <w:rPr>
          <w:rFonts w:ascii="Times New Roman" w:hAnsi="Times New Roman" w:cs="Times New Roman"/>
          <w:sz w:val="28"/>
          <w:szCs w:val="28"/>
        </w:rPr>
        <w:t>межкорковых</w:t>
      </w:r>
      <w:proofErr w:type="spellEnd"/>
      <w:r w:rsidRPr="00C4054E">
        <w:rPr>
          <w:rFonts w:ascii="Times New Roman" w:hAnsi="Times New Roman" w:cs="Times New Roman"/>
          <w:sz w:val="28"/>
          <w:szCs w:val="28"/>
        </w:rPr>
        <w:t xml:space="preserve"> образований коры головного мозга правого полушария, а сам процесс игры на фортепиано есть результат взаимодействия зон чувств и движения (сенсомоторных зон), отвечающих за координацию движений.</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Музыкальное воспитание и обучение детей невозможно без развития </w:t>
      </w:r>
      <w:proofErr w:type="spellStart"/>
      <w:r w:rsidRPr="00C4054E">
        <w:rPr>
          <w:rFonts w:ascii="Times New Roman" w:hAnsi="Times New Roman" w:cs="Times New Roman"/>
          <w:sz w:val="28"/>
          <w:szCs w:val="28"/>
        </w:rPr>
        <w:t>психо</w:t>
      </w:r>
      <w:proofErr w:type="spellEnd"/>
      <w:r w:rsidRPr="00C4054E">
        <w:rPr>
          <w:rFonts w:ascii="Times New Roman" w:hAnsi="Times New Roman" w:cs="Times New Roman"/>
          <w:sz w:val="28"/>
          <w:szCs w:val="28"/>
        </w:rPr>
        <w:t xml:space="preserve"> - эмоциональной сферы. Пробуждая эмоционально – творческое начало ребенка педагог тем самым поддерживает и развивает стремление его к самовыражению через собственное творчество.</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Коррекционное воздействие на темперамент учащихся на этапе их роста и развития, возможно, оказывать с помощью правильного подбора репертуара. Учеников с инертными нервными процессами (интровертов) целесообразно воспитывать преимущественно на динамически-ярком, ритмически характерном и разнообразно по темпам музыкальном материале в отличие от учеников с преобладанием процессов возбуждения (экстравертов), которым следует чаще давать произведения спокойного, </w:t>
      </w:r>
      <w:proofErr w:type="spellStart"/>
      <w:r w:rsidRPr="00C4054E">
        <w:rPr>
          <w:rFonts w:ascii="Times New Roman" w:hAnsi="Times New Roman" w:cs="Times New Roman"/>
          <w:sz w:val="28"/>
          <w:szCs w:val="28"/>
        </w:rPr>
        <w:lastRenderedPageBreak/>
        <w:t>кантиленного</w:t>
      </w:r>
      <w:proofErr w:type="spellEnd"/>
      <w:r w:rsidRPr="00C4054E">
        <w:rPr>
          <w:rFonts w:ascii="Times New Roman" w:hAnsi="Times New Roman" w:cs="Times New Roman"/>
          <w:sz w:val="28"/>
          <w:szCs w:val="28"/>
        </w:rPr>
        <w:t xml:space="preserve"> характера. Тем самым дается возможность высоко реактивным детям входить в охранительного торможение, а низко реактивным, за счет увеличения раздражителей, иметь возможность максимально прочувствовать разнообразие эмоциональных ощущений, увидеть Мир через искусство в новом измерении.</w:t>
      </w:r>
    </w:p>
    <w:p w:rsidR="00E03B67" w:rsidRPr="00C4054E" w:rsidRDefault="00E03B67" w:rsidP="00C4054E">
      <w:pPr>
        <w:spacing w:after="0" w:line="240" w:lineRule="auto"/>
        <w:jc w:val="both"/>
        <w:rPr>
          <w:rFonts w:ascii="Times New Roman" w:hAnsi="Times New Roman" w:cs="Times New Roman"/>
          <w:sz w:val="28"/>
          <w:szCs w:val="28"/>
        </w:rPr>
      </w:pPr>
      <w:r w:rsidRPr="00C4054E">
        <w:rPr>
          <w:rFonts w:ascii="Times New Roman" w:hAnsi="Times New Roman" w:cs="Times New Roman"/>
          <w:sz w:val="28"/>
          <w:szCs w:val="28"/>
        </w:rPr>
        <w:tab/>
        <w:t xml:space="preserve">Музыкальное воспитание важно не только в плане познания искусства. Сегодня доля эстетического воспитания в современной школе занимает все большее место в связи с развитием </w:t>
      </w:r>
      <w:proofErr w:type="spellStart"/>
      <w:r w:rsidRPr="00C4054E">
        <w:rPr>
          <w:rFonts w:ascii="Times New Roman" w:hAnsi="Times New Roman" w:cs="Times New Roman"/>
          <w:sz w:val="28"/>
          <w:szCs w:val="28"/>
        </w:rPr>
        <w:t>гуманизации</w:t>
      </w:r>
      <w:proofErr w:type="spellEnd"/>
      <w:r w:rsidRPr="00C4054E">
        <w:rPr>
          <w:rFonts w:ascii="Times New Roman" w:hAnsi="Times New Roman" w:cs="Times New Roman"/>
          <w:sz w:val="28"/>
          <w:szCs w:val="28"/>
        </w:rPr>
        <w:t xml:space="preserve"> образования. Подготовка специалистов даже в далеких от искусства профессий неизбежно включает художественные факторы в систему творческого мышления. Развитию способности ориентироваться в новой социальной целостности, способности к решению сложных и многогранных задач, поставленных жизнью, помогает музыкально-эстетическое воспитание и, как одно из его основных звеньев, обучение игре на фортепиано.</w:t>
      </w:r>
    </w:p>
    <w:p w:rsidR="00E03B67" w:rsidRPr="00C4054E" w:rsidRDefault="00E03B67" w:rsidP="00C4054E">
      <w:pPr>
        <w:spacing w:after="0" w:line="240" w:lineRule="auto"/>
        <w:jc w:val="both"/>
        <w:rPr>
          <w:rFonts w:ascii="Times New Roman" w:hAnsi="Times New Roman" w:cs="Times New Roman"/>
          <w:sz w:val="28"/>
          <w:szCs w:val="28"/>
        </w:rPr>
      </w:pPr>
    </w:p>
    <w:p w:rsidR="00E03B67" w:rsidRDefault="00E03B67" w:rsidP="00C4054E">
      <w:pPr>
        <w:pStyle w:val="Body10"/>
        <w:tabs>
          <w:tab w:val="left" w:pos="1276"/>
        </w:tabs>
        <w:jc w:val="center"/>
        <w:rPr>
          <w:rFonts w:ascii="Times New Roman" w:eastAsia="Helvetica" w:hAnsi="Times New Roman" w:cs="Times New Roman"/>
          <w:b/>
          <w:sz w:val="28"/>
          <w:szCs w:val="28"/>
          <w:lang w:val="ru-RU"/>
        </w:rPr>
      </w:pPr>
      <w:r w:rsidRPr="00C4054E">
        <w:rPr>
          <w:rFonts w:ascii="Times New Roman" w:eastAsia="Helvetica" w:hAnsi="Times New Roman" w:cs="Times New Roman"/>
          <w:b/>
          <w:sz w:val="28"/>
          <w:szCs w:val="28"/>
        </w:rPr>
        <w:t>VI</w:t>
      </w:r>
      <w:r w:rsidRPr="00C4054E">
        <w:rPr>
          <w:rFonts w:ascii="Times New Roman" w:eastAsia="Helvetica" w:hAnsi="Times New Roman" w:cs="Times New Roman"/>
          <w:b/>
          <w:sz w:val="28"/>
          <w:szCs w:val="28"/>
          <w:lang w:val="ru-RU"/>
        </w:rPr>
        <w:t>. СПИСКИ РЕКОМЕНДУЕМОЙ УЧЕБНОЙ И МЕТОДИЧЕСКОЙ ЛИТЕРАТУРЫ</w:t>
      </w:r>
    </w:p>
    <w:p w:rsidR="00C4054E" w:rsidRPr="00C4054E" w:rsidRDefault="00C4054E" w:rsidP="00C4054E">
      <w:pPr>
        <w:pStyle w:val="Body10"/>
        <w:tabs>
          <w:tab w:val="left" w:pos="1276"/>
        </w:tabs>
        <w:jc w:val="center"/>
        <w:rPr>
          <w:rFonts w:ascii="Times New Roman" w:hAnsi="Times New Roman" w:cs="Times New Roman"/>
          <w:sz w:val="28"/>
          <w:szCs w:val="28"/>
          <w:lang w:val="ru-RU"/>
        </w:rPr>
      </w:pPr>
    </w:p>
    <w:p w:rsidR="00E03B67" w:rsidRPr="00C4054E" w:rsidRDefault="00E03B67" w:rsidP="00C4054E">
      <w:pPr>
        <w:pStyle w:val="1"/>
        <w:spacing w:after="0" w:line="240" w:lineRule="auto"/>
        <w:ind w:left="0"/>
        <w:jc w:val="center"/>
        <w:rPr>
          <w:rFonts w:ascii="Times New Roman" w:hAnsi="Times New Roman"/>
          <w:sz w:val="28"/>
          <w:szCs w:val="28"/>
        </w:rPr>
      </w:pPr>
      <w:r w:rsidRPr="00C4054E">
        <w:rPr>
          <w:rFonts w:ascii="Times New Roman" w:eastAsia="Helvetica" w:hAnsi="Times New Roman"/>
          <w:b/>
          <w:i/>
          <w:sz w:val="28"/>
          <w:szCs w:val="28"/>
        </w:rPr>
        <w:t xml:space="preserve">Список  рекомендуемой учебной литературы </w:t>
      </w:r>
      <w:r w:rsidRPr="00C4054E">
        <w:rPr>
          <w:rFonts w:ascii="Times New Roman" w:hAnsi="Times New Roman"/>
          <w:b/>
          <w:sz w:val="28"/>
          <w:szCs w:val="28"/>
        </w:rPr>
        <w:t>1 класс</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Альтерман С. «40 уроков начального обучения музыке» 1-2 ч.С-П.1999.</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Артобалевская</w:t>
      </w:r>
      <w:proofErr w:type="spellEnd"/>
      <w:r w:rsidRPr="00C4054E">
        <w:rPr>
          <w:rFonts w:ascii="Times New Roman" w:hAnsi="Times New Roman"/>
          <w:sz w:val="28"/>
          <w:szCs w:val="28"/>
        </w:rPr>
        <w:t xml:space="preserve"> А.  «Первая встреча с музыкой» М.</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Барсукова</w:t>
      </w:r>
      <w:proofErr w:type="spellEnd"/>
      <w:r w:rsidRPr="00C4054E">
        <w:rPr>
          <w:rFonts w:ascii="Times New Roman" w:hAnsi="Times New Roman"/>
          <w:sz w:val="28"/>
          <w:szCs w:val="28"/>
        </w:rPr>
        <w:t xml:space="preserve"> С. «Музыкальная мозаика» Р.-Д.2002.</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Барсукова</w:t>
      </w:r>
      <w:proofErr w:type="spellEnd"/>
      <w:r w:rsidRPr="00C4054E">
        <w:rPr>
          <w:rFonts w:ascii="Times New Roman" w:hAnsi="Times New Roman"/>
          <w:sz w:val="28"/>
          <w:szCs w:val="28"/>
        </w:rPr>
        <w:t xml:space="preserve"> С. «Азбука игры на фортепиано для учащихся подготовительного и первого классов» Р. 2001г </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Барсукова</w:t>
      </w:r>
      <w:proofErr w:type="spellEnd"/>
      <w:r w:rsidRPr="00C4054E">
        <w:rPr>
          <w:rFonts w:ascii="Times New Roman" w:hAnsi="Times New Roman"/>
          <w:sz w:val="28"/>
          <w:szCs w:val="28"/>
        </w:rPr>
        <w:t xml:space="preserve"> С.   «Веселые нотки» Р.2006г.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Борзенков</w:t>
      </w:r>
      <w:proofErr w:type="spellEnd"/>
      <w:r w:rsidRPr="00C4054E">
        <w:rPr>
          <w:rFonts w:ascii="Times New Roman" w:hAnsi="Times New Roman"/>
          <w:sz w:val="28"/>
          <w:szCs w:val="28"/>
        </w:rPr>
        <w:t xml:space="preserve"> А., Березовский Б. «Начинаю играть на рояле» </w:t>
      </w:r>
      <w:proofErr w:type="gramStart"/>
      <w:r w:rsidRPr="00C4054E">
        <w:rPr>
          <w:rFonts w:ascii="Times New Roman" w:hAnsi="Times New Roman"/>
          <w:sz w:val="28"/>
          <w:szCs w:val="28"/>
        </w:rPr>
        <w:t>С-П</w:t>
      </w:r>
      <w:proofErr w:type="gramEnd"/>
      <w:r w:rsidRPr="00C4054E">
        <w:rPr>
          <w:rFonts w:ascii="Times New Roman" w:hAnsi="Times New Roman"/>
          <w:sz w:val="28"/>
          <w:szCs w:val="28"/>
        </w:rPr>
        <w:t xml:space="preserve"> 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Геталова</w:t>
      </w:r>
      <w:proofErr w:type="spellEnd"/>
      <w:r w:rsidRPr="00C4054E">
        <w:rPr>
          <w:rFonts w:ascii="Times New Roman" w:hAnsi="Times New Roman"/>
          <w:sz w:val="28"/>
          <w:szCs w:val="28"/>
        </w:rPr>
        <w:t xml:space="preserve"> О. «В музыку с радостью» </w:t>
      </w:r>
      <w:proofErr w:type="gramStart"/>
      <w:r w:rsidRPr="00C4054E">
        <w:rPr>
          <w:rFonts w:ascii="Times New Roman" w:hAnsi="Times New Roman"/>
          <w:sz w:val="28"/>
          <w:szCs w:val="28"/>
        </w:rPr>
        <w:t>С-П</w:t>
      </w:r>
      <w:proofErr w:type="gramEnd"/>
      <w:r w:rsidRPr="00C4054E">
        <w:rPr>
          <w:rFonts w:ascii="Times New Roman" w:hAnsi="Times New Roman"/>
          <w:sz w:val="28"/>
          <w:szCs w:val="28"/>
        </w:rPr>
        <w:t xml:space="preserve"> 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С.Голованова «Первые шаги</w:t>
      </w:r>
      <w:proofErr w:type="gramStart"/>
      <w:r w:rsidRPr="00C4054E">
        <w:rPr>
          <w:rFonts w:ascii="Times New Roman" w:hAnsi="Times New Roman"/>
          <w:sz w:val="28"/>
          <w:szCs w:val="28"/>
        </w:rPr>
        <w:t>»М</w:t>
      </w:r>
      <w:proofErr w:type="gramEnd"/>
      <w:r w:rsidRPr="00C4054E">
        <w:rPr>
          <w:rFonts w:ascii="Times New Roman" w:hAnsi="Times New Roman"/>
          <w:sz w:val="28"/>
          <w:szCs w:val="28"/>
        </w:rPr>
        <w:t>. 2002г.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Григоренко В. «Пьесы для фортепиано» М.1998г.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Игнатьева Л. «Я музыкантом стать хочу» 1 и2 выпуск</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«Первые шаги маленького пианиста</w:t>
      </w:r>
      <w:proofErr w:type="gramStart"/>
      <w:r w:rsidRPr="00C4054E">
        <w:rPr>
          <w:rFonts w:ascii="Times New Roman" w:hAnsi="Times New Roman"/>
          <w:sz w:val="28"/>
          <w:szCs w:val="28"/>
        </w:rPr>
        <w:t>»Р</w:t>
      </w:r>
      <w:proofErr w:type="gramEnd"/>
      <w:r w:rsidRPr="00C4054E">
        <w:rPr>
          <w:rFonts w:ascii="Times New Roman" w:hAnsi="Times New Roman"/>
          <w:sz w:val="28"/>
          <w:szCs w:val="28"/>
        </w:rPr>
        <w:t xml:space="preserve">.2005г. </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«Музыканту-крохе</w:t>
      </w:r>
      <w:proofErr w:type="gramStart"/>
      <w:r w:rsidRPr="00C4054E">
        <w:rPr>
          <w:rFonts w:ascii="Times New Roman" w:hAnsi="Times New Roman"/>
          <w:sz w:val="28"/>
          <w:szCs w:val="28"/>
        </w:rPr>
        <w:t>»Р</w:t>
      </w:r>
      <w:proofErr w:type="gramEnd"/>
      <w:r w:rsidRPr="00C4054E">
        <w:rPr>
          <w:rFonts w:ascii="Times New Roman" w:hAnsi="Times New Roman"/>
          <w:sz w:val="28"/>
          <w:szCs w:val="28"/>
        </w:rPr>
        <w:t>.2004г. 1-2ч</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 xml:space="preserve">Лещинский И., </w:t>
      </w:r>
      <w:proofErr w:type="spellStart"/>
      <w:r w:rsidRPr="00C4054E">
        <w:rPr>
          <w:rFonts w:ascii="Times New Roman" w:hAnsi="Times New Roman"/>
          <w:sz w:val="28"/>
          <w:szCs w:val="28"/>
        </w:rPr>
        <w:t>Пороцкий</w:t>
      </w:r>
      <w:proofErr w:type="spellEnd"/>
      <w:r w:rsidRPr="00C4054E">
        <w:rPr>
          <w:rFonts w:ascii="Times New Roman" w:hAnsi="Times New Roman"/>
          <w:sz w:val="28"/>
          <w:szCs w:val="28"/>
        </w:rPr>
        <w:t xml:space="preserve"> В. «Малыш за роялем» М. 1994г.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Любомудрова</w:t>
      </w:r>
      <w:proofErr w:type="spellEnd"/>
      <w:r w:rsidRPr="00C4054E">
        <w:rPr>
          <w:rFonts w:ascii="Times New Roman" w:hAnsi="Times New Roman"/>
          <w:sz w:val="28"/>
          <w:szCs w:val="28"/>
        </w:rPr>
        <w:t xml:space="preserve"> А., Туманян А. Хрестоматия для </w:t>
      </w:r>
      <w:proofErr w:type="spellStart"/>
      <w:r w:rsidRPr="00C4054E">
        <w:rPr>
          <w:rFonts w:ascii="Times New Roman" w:hAnsi="Times New Roman"/>
          <w:sz w:val="28"/>
          <w:szCs w:val="28"/>
        </w:rPr>
        <w:t>фортепианр</w:t>
      </w:r>
      <w:proofErr w:type="spellEnd"/>
      <w:r w:rsidRPr="00C4054E">
        <w:rPr>
          <w:rFonts w:ascii="Times New Roman" w:hAnsi="Times New Roman"/>
          <w:sz w:val="28"/>
          <w:szCs w:val="28"/>
        </w:rPr>
        <w:t xml:space="preserve"> 1 класс М.2001г.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Ляховицкая</w:t>
      </w:r>
      <w:proofErr w:type="spellEnd"/>
      <w:r w:rsidRPr="00C4054E">
        <w:rPr>
          <w:rFonts w:ascii="Times New Roman" w:hAnsi="Times New Roman"/>
          <w:sz w:val="28"/>
          <w:szCs w:val="28"/>
        </w:rPr>
        <w:t xml:space="preserve"> С., </w:t>
      </w:r>
      <w:proofErr w:type="spellStart"/>
      <w:r w:rsidRPr="00C4054E">
        <w:rPr>
          <w:rFonts w:ascii="Times New Roman" w:hAnsi="Times New Roman"/>
          <w:sz w:val="28"/>
          <w:szCs w:val="28"/>
        </w:rPr>
        <w:t>Баренбойм</w:t>
      </w:r>
      <w:proofErr w:type="spellEnd"/>
      <w:r w:rsidRPr="00C4054E">
        <w:rPr>
          <w:rFonts w:ascii="Times New Roman" w:hAnsi="Times New Roman"/>
          <w:sz w:val="28"/>
          <w:szCs w:val="28"/>
        </w:rPr>
        <w:t xml:space="preserve"> С. «Сборник фортепианных пьес, этюдов, ансамблей» 1ч Л.1981г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 xml:space="preserve">Лирические пьесы «Поющие клавиши» 1-4 </w:t>
      </w:r>
      <w:proofErr w:type="spellStart"/>
      <w:r w:rsidRPr="00C4054E">
        <w:rPr>
          <w:rFonts w:ascii="Times New Roman" w:hAnsi="Times New Roman"/>
          <w:sz w:val="28"/>
          <w:szCs w:val="28"/>
        </w:rPr>
        <w:t>кл</w:t>
      </w:r>
      <w:proofErr w:type="spellEnd"/>
      <w:r w:rsidRPr="00C4054E">
        <w:rPr>
          <w:rFonts w:ascii="Times New Roman" w:hAnsi="Times New Roman"/>
          <w:sz w:val="28"/>
          <w:szCs w:val="28"/>
        </w:rPr>
        <w:t xml:space="preserve">. </w:t>
      </w:r>
      <w:proofErr w:type="gramStart"/>
      <w:r w:rsidRPr="00C4054E">
        <w:rPr>
          <w:rFonts w:ascii="Times New Roman" w:hAnsi="Times New Roman"/>
          <w:sz w:val="28"/>
          <w:szCs w:val="28"/>
        </w:rPr>
        <w:t>С-</w:t>
      </w:r>
      <w:proofErr w:type="gramEnd"/>
      <w:r w:rsidRPr="00C4054E">
        <w:rPr>
          <w:rFonts w:ascii="Times New Roman" w:hAnsi="Times New Roman"/>
          <w:sz w:val="28"/>
          <w:szCs w:val="28"/>
        </w:rPr>
        <w:t xml:space="preserve"> П 2005г.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Милич</w:t>
      </w:r>
      <w:proofErr w:type="spellEnd"/>
      <w:r w:rsidRPr="00C4054E">
        <w:rPr>
          <w:rFonts w:ascii="Times New Roman" w:hAnsi="Times New Roman"/>
          <w:sz w:val="28"/>
          <w:szCs w:val="28"/>
        </w:rPr>
        <w:t xml:space="preserve"> Сборник фортепианных пьес, этюдов, ансамблей 1 класс М.2002г.</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Николаев А.  «Школа игры на фортепиано» М. 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Старовойтова Л. «Цветок открывается» 1-2 выпуск М.2000г.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 xml:space="preserve">Сотникова О. «Я учусь играть» </w:t>
      </w:r>
      <w:proofErr w:type="gramStart"/>
      <w:r w:rsidRPr="00C4054E">
        <w:rPr>
          <w:rFonts w:ascii="Times New Roman" w:hAnsi="Times New Roman"/>
          <w:sz w:val="28"/>
          <w:szCs w:val="28"/>
        </w:rPr>
        <w:t>С-</w:t>
      </w:r>
      <w:proofErr w:type="gramEnd"/>
      <w:r w:rsidRPr="00C4054E">
        <w:rPr>
          <w:rFonts w:ascii="Times New Roman" w:hAnsi="Times New Roman"/>
          <w:sz w:val="28"/>
          <w:szCs w:val="28"/>
        </w:rPr>
        <w:t xml:space="preserve"> П 2001г.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Станг</w:t>
      </w:r>
      <w:proofErr w:type="spellEnd"/>
      <w:r w:rsidRPr="00C4054E">
        <w:rPr>
          <w:rFonts w:ascii="Times New Roman" w:hAnsi="Times New Roman"/>
          <w:sz w:val="28"/>
          <w:szCs w:val="28"/>
        </w:rPr>
        <w:t xml:space="preserve"> Ф., </w:t>
      </w:r>
      <w:proofErr w:type="spellStart"/>
      <w:r w:rsidRPr="00C4054E">
        <w:rPr>
          <w:rFonts w:ascii="Times New Roman" w:hAnsi="Times New Roman"/>
          <w:sz w:val="28"/>
          <w:szCs w:val="28"/>
        </w:rPr>
        <w:t>Чернышова</w:t>
      </w:r>
      <w:proofErr w:type="spellEnd"/>
      <w:r w:rsidRPr="00C4054E">
        <w:rPr>
          <w:rFonts w:ascii="Times New Roman" w:hAnsi="Times New Roman"/>
          <w:sz w:val="28"/>
          <w:szCs w:val="28"/>
        </w:rPr>
        <w:t xml:space="preserve"> Н.  «Хрестоматия педагогического репертуара» С-П2004г.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Тургенева Э., Малюков А. «Развитие музыкально-творческих навыков» М.2002г.</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r w:rsidRPr="00C4054E">
        <w:rPr>
          <w:rFonts w:ascii="Times New Roman" w:hAnsi="Times New Roman"/>
          <w:sz w:val="28"/>
          <w:szCs w:val="28"/>
        </w:rPr>
        <w:t>Туркина Е. «Котенок на клавишах» 1,2,3 ч.С-П1998.</w:t>
      </w:r>
    </w:p>
    <w:p w:rsidR="00E03B67" w:rsidRPr="00C4054E" w:rsidRDefault="00E03B67" w:rsidP="00C4054E">
      <w:pPr>
        <w:pStyle w:val="1"/>
        <w:numPr>
          <w:ilvl w:val="0"/>
          <w:numId w:val="68"/>
        </w:numPr>
        <w:tabs>
          <w:tab w:val="left" w:pos="720"/>
        </w:tabs>
        <w:autoSpaceDN w:val="0"/>
        <w:spacing w:after="0" w:line="240" w:lineRule="auto"/>
        <w:ind w:left="0"/>
        <w:rPr>
          <w:rFonts w:ascii="Times New Roman" w:hAnsi="Times New Roman"/>
          <w:sz w:val="28"/>
          <w:szCs w:val="28"/>
        </w:rPr>
      </w:pPr>
      <w:proofErr w:type="spellStart"/>
      <w:r w:rsidRPr="00C4054E">
        <w:rPr>
          <w:rFonts w:ascii="Times New Roman" w:hAnsi="Times New Roman"/>
          <w:sz w:val="28"/>
          <w:szCs w:val="28"/>
        </w:rPr>
        <w:t>Турусова</w:t>
      </w:r>
      <w:proofErr w:type="spellEnd"/>
      <w:r w:rsidRPr="00C4054E">
        <w:rPr>
          <w:rFonts w:ascii="Times New Roman" w:hAnsi="Times New Roman"/>
          <w:sz w:val="28"/>
          <w:szCs w:val="28"/>
        </w:rPr>
        <w:t xml:space="preserve"> И.  Хрестоматия педагогического репертуара М. 2003г.</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Харитонова И. А.  «От простого к сложному» Н.1996.</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 xml:space="preserve">Цыганова Г., </w:t>
      </w: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«Юному музыканту- пианисту «1классР. Д.2006.</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 xml:space="preserve">Цыганова Г., </w:t>
      </w:r>
      <w:proofErr w:type="spellStart"/>
      <w:r w:rsidRPr="00C4054E">
        <w:rPr>
          <w:rFonts w:ascii="Times New Roman" w:hAnsi="Times New Roman"/>
          <w:sz w:val="28"/>
          <w:szCs w:val="28"/>
        </w:rPr>
        <w:t>Королькова</w:t>
      </w:r>
      <w:proofErr w:type="spellEnd"/>
      <w:r w:rsidRPr="00C4054E">
        <w:rPr>
          <w:rFonts w:ascii="Times New Roman" w:hAnsi="Times New Roman"/>
          <w:sz w:val="28"/>
          <w:szCs w:val="28"/>
        </w:rPr>
        <w:t xml:space="preserve"> И. «Альбом ученика-пианиста» 1 класс Р.Д.2006.</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r w:rsidRPr="00C4054E">
        <w:rPr>
          <w:rFonts w:ascii="Times New Roman" w:hAnsi="Times New Roman"/>
          <w:sz w:val="28"/>
          <w:szCs w:val="28"/>
        </w:rPr>
        <w:t>Цыганова Г. «Альбом ученика пианиста «, хрестоматия подготовительного класса Р.2005г.</w:t>
      </w:r>
    </w:p>
    <w:p w:rsidR="00E03B67" w:rsidRPr="00C4054E" w:rsidRDefault="00E03B67" w:rsidP="00C4054E">
      <w:pPr>
        <w:pStyle w:val="1"/>
        <w:numPr>
          <w:ilvl w:val="0"/>
          <w:numId w:val="68"/>
        </w:numPr>
        <w:tabs>
          <w:tab w:val="left" w:pos="720"/>
        </w:tabs>
        <w:autoSpaceDN w:val="0"/>
        <w:spacing w:after="0" w:line="240" w:lineRule="auto"/>
        <w:ind w:left="0"/>
        <w:jc w:val="both"/>
        <w:rPr>
          <w:rFonts w:ascii="Times New Roman" w:hAnsi="Times New Roman"/>
          <w:sz w:val="28"/>
          <w:szCs w:val="28"/>
        </w:rPr>
      </w:pPr>
      <w:proofErr w:type="spellStart"/>
      <w:r w:rsidRPr="00C4054E">
        <w:rPr>
          <w:rFonts w:ascii="Times New Roman" w:hAnsi="Times New Roman"/>
          <w:sz w:val="28"/>
          <w:szCs w:val="28"/>
        </w:rPr>
        <w:t>Чернышков</w:t>
      </w:r>
      <w:proofErr w:type="spellEnd"/>
      <w:r w:rsidRPr="00C4054E">
        <w:rPr>
          <w:rFonts w:ascii="Times New Roman" w:hAnsi="Times New Roman"/>
          <w:sz w:val="28"/>
          <w:szCs w:val="28"/>
        </w:rPr>
        <w:t xml:space="preserve"> С. «На рояле вокруг света» 1класс М. 2003.</w:t>
      </w:r>
    </w:p>
    <w:p w:rsidR="00E03B67" w:rsidRPr="00C4054E" w:rsidRDefault="00E03B67" w:rsidP="00C4054E">
      <w:pPr>
        <w:pStyle w:val="1"/>
        <w:spacing w:after="0" w:line="240" w:lineRule="auto"/>
        <w:ind w:left="0"/>
        <w:jc w:val="both"/>
        <w:rPr>
          <w:rFonts w:ascii="Times New Roman" w:hAnsi="Times New Roman"/>
          <w:sz w:val="28"/>
          <w:szCs w:val="28"/>
        </w:rPr>
      </w:pPr>
    </w:p>
    <w:p w:rsidR="00E03B67" w:rsidRPr="00C4054E" w:rsidRDefault="00E03B67" w:rsidP="00C4054E">
      <w:pPr>
        <w:pStyle w:val="1"/>
        <w:spacing w:after="0" w:line="240" w:lineRule="auto"/>
        <w:ind w:left="0"/>
        <w:rPr>
          <w:rFonts w:ascii="Times New Roman" w:hAnsi="Times New Roman"/>
          <w:b/>
          <w:sz w:val="28"/>
          <w:szCs w:val="28"/>
        </w:rPr>
      </w:pPr>
      <w:r w:rsidRPr="00C4054E">
        <w:rPr>
          <w:rFonts w:ascii="Times New Roman" w:hAnsi="Times New Roman"/>
          <w:b/>
          <w:sz w:val="28"/>
          <w:szCs w:val="28"/>
        </w:rPr>
        <w:t xml:space="preserve">                                                            2-5 класс</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Альбом пьес и ансамблей для младших и средних классов ДМШ, Сост. Доля Ю., Р. 2005.</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Беренс</w:t>
      </w:r>
      <w:proofErr w:type="spellEnd"/>
      <w:r w:rsidRPr="00C4054E">
        <w:rPr>
          <w:rFonts w:ascii="Times New Roman" w:hAnsi="Times New Roman" w:cs="Times New Roman"/>
          <w:sz w:val="28"/>
          <w:szCs w:val="28"/>
        </w:rPr>
        <w:t xml:space="preserve"> Г.  32 избранных этюда ор.61, 88, М. 1966.</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 xml:space="preserve">Бетховен Л. 15 Пьес 1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М.1973.</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Кабалевский</w:t>
      </w:r>
      <w:proofErr w:type="spellEnd"/>
      <w:r w:rsidRPr="00C4054E">
        <w:rPr>
          <w:rFonts w:ascii="Times New Roman" w:hAnsi="Times New Roman" w:cs="Times New Roman"/>
          <w:sz w:val="28"/>
          <w:szCs w:val="28"/>
        </w:rPr>
        <w:t xml:space="preserve"> Д. «Альбом пьес для детей», М.1982.</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Карафинка</w:t>
      </w:r>
      <w:proofErr w:type="spellEnd"/>
      <w:r w:rsidRPr="00C4054E">
        <w:rPr>
          <w:rFonts w:ascii="Times New Roman" w:hAnsi="Times New Roman" w:cs="Times New Roman"/>
          <w:sz w:val="28"/>
          <w:szCs w:val="28"/>
        </w:rPr>
        <w:t xml:space="preserve"> М., Этюды для фортепиано на разные виды техники 2, 3, 4, 5 классы ДМШ ред. Гиндин Р., К.1972.</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Катанский В.  «Шедевры фортепианной музыки», М.2005.</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Клементи</w:t>
      </w:r>
      <w:proofErr w:type="spellEnd"/>
      <w:r w:rsidRPr="00C4054E">
        <w:rPr>
          <w:rFonts w:ascii="Times New Roman" w:hAnsi="Times New Roman" w:cs="Times New Roman"/>
          <w:sz w:val="28"/>
          <w:szCs w:val="28"/>
        </w:rPr>
        <w:t xml:space="preserve"> М.  Сонатины ор.36, 37, 38 ред. </w:t>
      </w:r>
      <w:proofErr w:type="spellStart"/>
      <w:r w:rsidRPr="00C4054E">
        <w:rPr>
          <w:rFonts w:ascii="Times New Roman" w:hAnsi="Times New Roman" w:cs="Times New Roman"/>
          <w:sz w:val="28"/>
          <w:szCs w:val="28"/>
        </w:rPr>
        <w:t>Руббах</w:t>
      </w:r>
      <w:proofErr w:type="spellEnd"/>
      <w:r w:rsidRPr="00C4054E">
        <w:rPr>
          <w:rFonts w:ascii="Times New Roman" w:hAnsi="Times New Roman" w:cs="Times New Roman"/>
          <w:sz w:val="28"/>
          <w:szCs w:val="28"/>
        </w:rPr>
        <w:t>, М. 1978.</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r w:rsidRPr="00C4054E">
        <w:rPr>
          <w:rFonts w:ascii="Times New Roman" w:hAnsi="Times New Roman" w:cs="Times New Roman"/>
          <w:sz w:val="28"/>
          <w:szCs w:val="28"/>
        </w:rPr>
        <w:t xml:space="preserve">Костромитина Л., Борисова Е. «Альбом юного музыканта»,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2004.</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Майкапар</w:t>
      </w:r>
      <w:proofErr w:type="spellEnd"/>
      <w:r w:rsidRPr="00C4054E">
        <w:rPr>
          <w:rFonts w:ascii="Times New Roman" w:hAnsi="Times New Roman" w:cs="Times New Roman"/>
          <w:sz w:val="28"/>
          <w:szCs w:val="28"/>
        </w:rPr>
        <w:t xml:space="preserve"> С. «Бирюльки»,  М. 1989.</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Майкапар</w:t>
      </w:r>
      <w:proofErr w:type="spellEnd"/>
      <w:r w:rsidRPr="00C4054E">
        <w:rPr>
          <w:rFonts w:ascii="Times New Roman" w:hAnsi="Times New Roman" w:cs="Times New Roman"/>
          <w:sz w:val="28"/>
          <w:szCs w:val="28"/>
        </w:rPr>
        <w:t xml:space="preserve"> С. «Двадцать педальных прелюдий», Л.1967.</w:t>
      </w:r>
    </w:p>
    <w:p w:rsidR="00E03B67" w:rsidRPr="00C4054E" w:rsidRDefault="00E03B67" w:rsidP="00C4054E">
      <w:pPr>
        <w:numPr>
          <w:ilvl w:val="0"/>
          <w:numId w:val="69"/>
        </w:numPr>
        <w:suppressAutoHyphens/>
        <w:autoSpaceDN w:val="0"/>
        <w:spacing w:after="0" w:line="240" w:lineRule="auto"/>
        <w:ind w:left="0"/>
        <w:rPr>
          <w:rFonts w:ascii="Times New Roman" w:hAnsi="Times New Roman" w:cs="Times New Roman"/>
          <w:sz w:val="28"/>
          <w:szCs w:val="28"/>
        </w:rPr>
      </w:pPr>
      <w:proofErr w:type="spellStart"/>
      <w:r w:rsidRPr="00C4054E">
        <w:rPr>
          <w:rFonts w:ascii="Times New Roman" w:hAnsi="Times New Roman" w:cs="Times New Roman"/>
          <w:sz w:val="28"/>
          <w:szCs w:val="28"/>
        </w:rPr>
        <w:t>Михалевская</w:t>
      </w:r>
      <w:proofErr w:type="spellEnd"/>
      <w:r w:rsidRPr="00C4054E">
        <w:rPr>
          <w:rFonts w:ascii="Times New Roman" w:hAnsi="Times New Roman" w:cs="Times New Roman"/>
          <w:sz w:val="28"/>
          <w:szCs w:val="28"/>
        </w:rPr>
        <w:t xml:space="preserve"> Н., </w:t>
      </w:r>
      <w:proofErr w:type="spellStart"/>
      <w:r w:rsidRPr="00C4054E">
        <w:rPr>
          <w:rFonts w:ascii="Times New Roman" w:hAnsi="Times New Roman" w:cs="Times New Roman"/>
          <w:sz w:val="28"/>
          <w:szCs w:val="28"/>
        </w:rPr>
        <w:t>Парсамова</w:t>
      </w:r>
      <w:proofErr w:type="spellEnd"/>
      <w:r w:rsidRPr="00C4054E">
        <w:rPr>
          <w:rFonts w:ascii="Times New Roman" w:hAnsi="Times New Roman" w:cs="Times New Roman"/>
          <w:sz w:val="28"/>
          <w:szCs w:val="28"/>
        </w:rPr>
        <w:t xml:space="preserve"> И. «Забытые мелодии» 1ч., М.1998.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Питерсон О. «Джазовые этюды и пьесы», С-П1997.</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Трауб</w:t>
      </w:r>
      <w:proofErr w:type="spellEnd"/>
      <w:r w:rsidRPr="00C4054E">
        <w:rPr>
          <w:rFonts w:ascii="Times New Roman" w:hAnsi="Times New Roman" w:cs="Times New Roman"/>
          <w:sz w:val="28"/>
          <w:szCs w:val="28"/>
        </w:rPr>
        <w:t xml:space="preserve"> А., </w:t>
      </w:r>
      <w:proofErr w:type="spellStart"/>
      <w:r w:rsidRPr="00C4054E">
        <w:rPr>
          <w:rFonts w:ascii="Times New Roman" w:hAnsi="Times New Roman" w:cs="Times New Roman"/>
          <w:sz w:val="28"/>
          <w:szCs w:val="28"/>
        </w:rPr>
        <w:t>Эфрусси</w:t>
      </w:r>
      <w:proofErr w:type="spellEnd"/>
      <w:r w:rsidRPr="00C4054E">
        <w:rPr>
          <w:rFonts w:ascii="Times New Roman" w:hAnsi="Times New Roman" w:cs="Times New Roman"/>
          <w:sz w:val="28"/>
          <w:szCs w:val="28"/>
        </w:rPr>
        <w:t xml:space="preserve"> Е. «Этюды для развития техники левой руки», М.1992.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Хачатурян А. «Детский альбом» 1-2 </w:t>
      </w:r>
      <w:proofErr w:type="spellStart"/>
      <w:r w:rsidRPr="00C4054E">
        <w:rPr>
          <w:rFonts w:ascii="Times New Roman" w:hAnsi="Times New Roman" w:cs="Times New Roman"/>
          <w:sz w:val="28"/>
          <w:szCs w:val="28"/>
        </w:rPr>
        <w:t>тетр</w:t>
      </w:r>
      <w:proofErr w:type="spellEnd"/>
      <w:r w:rsidRPr="00C4054E">
        <w:rPr>
          <w:rFonts w:ascii="Times New Roman" w:hAnsi="Times New Roman" w:cs="Times New Roman"/>
          <w:sz w:val="28"/>
          <w:szCs w:val="28"/>
        </w:rPr>
        <w:t>., М.1974.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Ходош</w:t>
      </w:r>
      <w:proofErr w:type="spellEnd"/>
      <w:r w:rsidRPr="00C4054E">
        <w:rPr>
          <w:rFonts w:ascii="Times New Roman" w:hAnsi="Times New Roman" w:cs="Times New Roman"/>
          <w:sz w:val="28"/>
          <w:szCs w:val="28"/>
        </w:rPr>
        <w:t xml:space="preserve"> В. «У лукоморья», Р-Д. 1999.</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Цыганова Г., </w:t>
      </w:r>
      <w:proofErr w:type="spellStart"/>
      <w:r w:rsidRPr="00C4054E">
        <w:rPr>
          <w:rFonts w:ascii="Times New Roman" w:hAnsi="Times New Roman" w:cs="Times New Roman"/>
          <w:sz w:val="28"/>
          <w:szCs w:val="28"/>
        </w:rPr>
        <w:t>Королькова</w:t>
      </w:r>
      <w:proofErr w:type="spellEnd"/>
      <w:r w:rsidRPr="00C4054E">
        <w:rPr>
          <w:rFonts w:ascii="Times New Roman" w:hAnsi="Times New Roman" w:cs="Times New Roman"/>
          <w:sz w:val="28"/>
          <w:szCs w:val="28"/>
        </w:rPr>
        <w:t xml:space="preserve"> И. «Альбом ученика-пианиста» хрестоматия (2-5)классы, Р.Д. 2006.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Цыганова, И. </w:t>
      </w:r>
      <w:proofErr w:type="spellStart"/>
      <w:r w:rsidRPr="00C4054E">
        <w:rPr>
          <w:rFonts w:ascii="Times New Roman" w:hAnsi="Times New Roman" w:cs="Times New Roman"/>
          <w:sz w:val="28"/>
          <w:szCs w:val="28"/>
        </w:rPr>
        <w:t>Королькова</w:t>
      </w:r>
      <w:proofErr w:type="spellEnd"/>
      <w:r w:rsidRPr="00C4054E">
        <w:rPr>
          <w:rFonts w:ascii="Times New Roman" w:hAnsi="Times New Roman" w:cs="Times New Roman"/>
          <w:sz w:val="28"/>
          <w:szCs w:val="28"/>
        </w:rPr>
        <w:t xml:space="preserve"> «Юному музыканту- пианисту» (2, 3, 4, 5 классы).</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Чайковский П. «Детский альбом», М. 1995.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Челкаускас</w:t>
      </w:r>
      <w:proofErr w:type="spellEnd"/>
      <w:r w:rsidRPr="00C4054E">
        <w:rPr>
          <w:rFonts w:ascii="Times New Roman" w:hAnsi="Times New Roman" w:cs="Times New Roman"/>
          <w:sz w:val="28"/>
          <w:szCs w:val="28"/>
        </w:rPr>
        <w:t xml:space="preserve"> Ю. «Для самых маленьких» выпуск 5, .М.1978.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Чернышков</w:t>
      </w:r>
      <w:proofErr w:type="spellEnd"/>
      <w:r w:rsidRPr="00C4054E">
        <w:rPr>
          <w:rFonts w:ascii="Times New Roman" w:hAnsi="Times New Roman" w:cs="Times New Roman"/>
          <w:sz w:val="28"/>
          <w:szCs w:val="28"/>
        </w:rPr>
        <w:t xml:space="preserve"> С. «На рояле вокруг света» фортепианная музыка XX века (3, 4, 5 классы).</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Шуман Р. «Альбом для юношества», М.1973.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«Альбом начинающего пианиста», выпуски 1, 2 сост. </w:t>
      </w:r>
      <w:proofErr w:type="spellStart"/>
      <w:r w:rsidRPr="00C4054E">
        <w:rPr>
          <w:rFonts w:ascii="Times New Roman" w:hAnsi="Times New Roman" w:cs="Times New Roman"/>
          <w:sz w:val="28"/>
          <w:szCs w:val="28"/>
        </w:rPr>
        <w:t>Бакулов</w:t>
      </w:r>
      <w:proofErr w:type="spellEnd"/>
      <w:r w:rsidRPr="00C4054E">
        <w:rPr>
          <w:rFonts w:ascii="Times New Roman" w:hAnsi="Times New Roman" w:cs="Times New Roman"/>
          <w:sz w:val="28"/>
          <w:szCs w:val="28"/>
        </w:rPr>
        <w:t xml:space="preserve"> А. Сорокин К., М. 1999.</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Библиотека юного пианиста,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1,2, М. 2001.</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для 2-3 года обучения «Волшебные звуки» сост. Терехова М., Костромитина Л.,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2000.</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для 1-4 классов «Мое концертное выступление». </w:t>
      </w:r>
      <w:proofErr w:type="spellStart"/>
      <w:r w:rsidRPr="00C4054E">
        <w:rPr>
          <w:rFonts w:ascii="Times New Roman" w:hAnsi="Times New Roman" w:cs="Times New Roman"/>
          <w:sz w:val="28"/>
          <w:szCs w:val="28"/>
        </w:rPr>
        <w:t>Тетр</w:t>
      </w:r>
      <w:proofErr w:type="spellEnd"/>
      <w:r w:rsidRPr="00C4054E">
        <w:rPr>
          <w:rFonts w:ascii="Times New Roman" w:hAnsi="Times New Roman" w:cs="Times New Roman"/>
          <w:sz w:val="28"/>
          <w:szCs w:val="28"/>
        </w:rPr>
        <w:t>. 1 сост. Полозова М., С - П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Пьесы русских, советских, зарубежных композиторов. Выпуски 1,2,3 Л.1981.</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Пьесы, сонатины, вариации и ансамбли.  Р.2003.Выпуски 1, 2, 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для фортепиано выпуск 5 ред. Б. </w:t>
      </w:r>
      <w:proofErr w:type="spellStart"/>
      <w:r w:rsidRPr="00C4054E">
        <w:rPr>
          <w:rFonts w:ascii="Times New Roman" w:hAnsi="Times New Roman" w:cs="Times New Roman"/>
          <w:sz w:val="28"/>
          <w:szCs w:val="28"/>
        </w:rPr>
        <w:t>Розенгауз</w:t>
      </w:r>
      <w:proofErr w:type="spellEnd"/>
      <w:r w:rsidRPr="00C4054E">
        <w:rPr>
          <w:rFonts w:ascii="Times New Roman" w:hAnsi="Times New Roman" w:cs="Times New Roman"/>
          <w:sz w:val="28"/>
          <w:szCs w:val="28"/>
        </w:rPr>
        <w:t>, М.1975.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Пьесы для фортепиано выпуск 4 ред. Н. Макаровой, М.1973.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Репертуарная серия «Фортепиано» выпуск 2-5, сост. Голованова М., 1995.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Сборник фортепианных пьес и ансамблей «Музыка для детей» вып.1,2,3 сост. Сорокин К. М.1986.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Сборник пьес для фортепиано 3-4 классы сост. Барсуков С., Р.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Сборник пьес «Современная фортепианная музыка для детей»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xml:space="preserve">. 1-5 сост. </w:t>
      </w:r>
      <w:proofErr w:type="spellStart"/>
      <w:r w:rsidRPr="00C4054E">
        <w:rPr>
          <w:rFonts w:ascii="Times New Roman" w:hAnsi="Times New Roman" w:cs="Times New Roman"/>
          <w:sz w:val="28"/>
          <w:szCs w:val="28"/>
        </w:rPr>
        <w:t>Копчевский</w:t>
      </w:r>
      <w:proofErr w:type="spellEnd"/>
      <w:r w:rsidRPr="00C4054E">
        <w:rPr>
          <w:rFonts w:ascii="Times New Roman" w:hAnsi="Times New Roman" w:cs="Times New Roman"/>
          <w:sz w:val="28"/>
          <w:szCs w:val="28"/>
        </w:rPr>
        <w:t xml:space="preserve"> Н., М. 1986.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Сборник фортепианных пьес и ансамблей «Фортепианная тетрадь юного музыканта»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 2 сост. Глущенко А., Л. 1988.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Сборник фортепианных пьес и ансамблей</w:t>
      </w:r>
      <w:proofErr w:type="gramStart"/>
      <w:r w:rsidRPr="00C4054E">
        <w:rPr>
          <w:rFonts w:ascii="Times New Roman" w:hAnsi="Times New Roman" w:cs="Times New Roman"/>
          <w:sz w:val="28"/>
          <w:szCs w:val="28"/>
        </w:rPr>
        <w:t>»Ю</w:t>
      </w:r>
      <w:proofErr w:type="gramEnd"/>
      <w:r w:rsidRPr="00C4054E">
        <w:rPr>
          <w:rFonts w:ascii="Times New Roman" w:hAnsi="Times New Roman" w:cs="Times New Roman"/>
          <w:sz w:val="28"/>
          <w:szCs w:val="28"/>
        </w:rPr>
        <w:t xml:space="preserve">ный  пианист»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xml:space="preserve">. 1, 2, сост. </w:t>
      </w:r>
      <w:proofErr w:type="spellStart"/>
      <w:r w:rsidRPr="00C4054E">
        <w:rPr>
          <w:rFonts w:ascii="Times New Roman" w:hAnsi="Times New Roman" w:cs="Times New Roman"/>
          <w:sz w:val="28"/>
          <w:szCs w:val="28"/>
        </w:rPr>
        <w:t>Нантансон</w:t>
      </w:r>
      <w:proofErr w:type="spellEnd"/>
      <w:r w:rsidRPr="00C4054E">
        <w:rPr>
          <w:rFonts w:ascii="Times New Roman" w:hAnsi="Times New Roman" w:cs="Times New Roman"/>
          <w:sz w:val="28"/>
          <w:szCs w:val="28"/>
        </w:rPr>
        <w:t xml:space="preserve"> В., </w:t>
      </w:r>
      <w:proofErr w:type="spellStart"/>
      <w:r w:rsidRPr="00C4054E">
        <w:rPr>
          <w:rFonts w:ascii="Times New Roman" w:hAnsi="Times New Roman" w:cs="Times New Roman"/>
          <w:sz w:val="28"/>
          <w:szCs w:val="28"/>
        </w:rPr>
        <w:t>Ройзман</w:t>
      </w:r>
      <w:proofErr w:type="spellEnd"/>
      <w:r w:rsidRPr="00C4054E">
        <w:rPr>
          <w:rFonts w:ascii="Times New Roman" w:hAnsi="Times New Roman" w:cs="Times New Roman"/>
          <w:sz w:val="28"/>
          <w:szCs w:val="28"/>
        </w:rPr>
        <w:t xml:space="preserve"> Л., М.1975.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lastRenderedPageBreak/>
        <w:t>Сборник фортепианных пьес и этюдов (советских композиторов) для уч-ся3-4 классов, Л.1963.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Учебное пособие для младших и средних классов ДМШ «Хрестоматия маленького пианиста» сост. Артоболевская А.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Учебное пособие «Маленький музыкант», М. 2005.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Учебное пособие «Маленькому пианисту»,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1999.</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Учебное пособие «Юному музыканту- пианисту»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1-4, Р. 2003.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педагогического репертуара 2 класс сост. </w:t>
      </w:r>
      <w:proofErr w:type="spellStart"/>
      <w:r w:rsidRPr="00C4054E">
        <w:rPr>
          <w:rFonts w:ascii="Times New Roman" w:hAnsi="Times New Roman" w:cs="Times New Roman"/>
          <w:sz w:val="28"/>
          <w:szCs w:val="28"/>
        </w:rPr>
        <w:t>Турусова</w:t>
      </w:r>
      <w:proofErr w:type="spellEnd"/>
      <w:r w:rsidRPr="00C4054E">
        <w:rPr>
          <w:rFonts w:ascii="Times New Roman" w:hAnsi="Times New Roman" w:cs="Times New Roman"/>
          <w:sz w:val="28"/>
          <w:szCs w:val="28"/>
        </w:rPr>
        <w:t xml:space="preserve"> И., М.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2 класс ДМШ сост. </w:t>
      </w:r>
      <w:proofErr w:type="spellStart"/>
      <w:r w:rsidRPr="00C4054E">
        <w:rPr>
          <w:rFonts w:ascii="Times New Roman" w:hAnsi="Times New Roman" w:cs="Times New Roman"/>
          <w:sz w:val="28"/>
          <w:szCs w:val="28"/>
        </w:rPr>
        <w:t>Бакулова</w:t>
      </w:r>
      <w:proofErr w:type="spellEnd"/>
      <w:r w:rsidRPr="00C4054E">
        <w:rPr>
          <w:rFonts w:ascii="Times New Roman" w:hAnsi="Times New Roman" w:cs="Times New Roman"/>
          <w:sz w:val="28"/>
          <w:szCs w:val="28"/>
        </w:rPr>
        <w:t xml:space="preserve"> А., Сорокин К., М. 2003.</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2 класс ДМШ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Туманян А., М.2001.</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педагогического репертуара 2 класс сост. Костромитина Л., Борисова Е.,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2004г.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сост. </w:t>
      </w:r>
      <w:proofErr w:type="spellStart"/>
      <w:r w:rsidRPr="00C4054E">
        <w:rPr>
          <w:rFonts w:ascii="Times New Roman" w:hAnsi="Times New Roman" w:cs="Times New Roman"/>
          <w:sz w:val="28"/>
          <w:szCs w:val="28"/>
        </w:rPr>
        <w:t>Четвертухина</w:t>
      </w:r>
      <w:proofErr w:type="spellEnd"/>
      <w:r w:rsidRPr="00C4054E">
        <w:rPr>
          <w:rFonts w:ascii="Times New Roman" w:hAnsi="Times New Roman" w:cs="Times New Roman"/>
          <w:sz w:val="28"/>
          <w:szCs w:val="28"/>
        </w:rPr>
        <w:t xml:space="preserve"> Т. , </w:t>
      </w:r>
      <w:proofErr w:type="spellStart"/>
      <w:r w:rsidRPr="00C4054E">
        <w:rPr>
          <w:rFonts w:ascii="Times New Roman" w:hAnsi="Times New Roman" w:cs="Times New Roman"/>
          <w:sz w:val="28"/>
          <w:szCs w:val="28"/>
        </w:rPr>
        <w:t>Верижнекова</w:t>
      </w:r>
      <w:proofErr w:type="spellEnd"/>
      <w:r w:rsidRPr="00C4054E">
        <w:rPr>
          <w:rFonts w:ascii="Times New Roman" w:hAnsi="Times New Roman" w:cs="Times New Roman"/>
          <w:sz w:val="28"/>
          <w:szCs w:val="28"/>
        </w:rPr>
        <w:t xml:space="preserve"> Т. М. 2004г.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сост. </w:t>
      </w:r>
      <w:proofErr w:type="spellStart"/>
      <w:r w:rsidRPr="00C4054E">
        <w:rPr>
          <w:rFonts w:ascii="Times New Roman" w:hAnsi="Times New Roman" w:cs="Times New Roman"/>
          <w:sz w:val="28"/>
          <w:szCs w:val="28"/>
        </w:rPr>
        <w:t>Бакулов</w:t>
      </w:r>
      <w:proofErr w:type="spellEnd"/>
      <w:r w:rsidRPr="00C4054E">
        <w:rPr>
          <w:rFonts w:ascii="Times New Roman" w:hAnsi="Times New Roman" w:cs="Times New Roman"/>
          <w:sz w:val="28"/>
          <w:szCs w:val="28"/>
        </w:rPr>
        <w:t xml:space="preserve"> А., Сорокин К., М.1991г.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Туманян А., М.1989г.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3 класс ДМШ Выпуски 1, 2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Сорокин К., М.2001г.</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фортепиано 3-4 класс ДМШ сост. Диденко С. М. 2002.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учащихся младших и средних классов. Пьесы, ансамбли, гаммы, С - П 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сост. </w:t>
      </w:r>
      <w:proofErr w:type="spellStart"/>
      <w:r w:rsidRPr="00C4054E">
        <w:rPr>
          <w:rFonts w:ascii="Times New Roman" w:hAnsi="Times New Roman" w:cs="Times New Roman"/>
          <w:sz w:val="28"/>
          <w:szCs w:val="28"/>
        </w:rPr>
        <w:t>Любомудрова</w:t>
      </w:r>
      <w:proofErr w:type="spellEnd"/>
      <w:r w:rsidRPr="00C4054E">
        <w:rPr>
          <w:rFonts w:ascii="Times New Roman" w:hAnsi="Times New Roman" w:cs="Times New Roman"/>
          <w:sz w:val="28"/>
          <w:szCs w:val="28"/>
        </w:rPr>
        <w:t xml:space="preserve"> А., Сорокин К., Туманян А., М.1997.</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proofErr w:type="spellStart"/>
      <w:r w:rsidRPr="00C4054E">
        <w:rPr>
          <w:rFonts w:ascii="Times New Roman" w:hAnsi="Times New Roman" w:cs="Times New Roman"/>
          <w:sz w:val="28"/>
          <w:szCs w:val="28"/>
        </w:rPr>
        <w:t>Хрестомкатия</w:t>
      </w:r>
      <w:proofErr w:type="spellEnd"/>
      <w:r w:rsidRPr="00C4054E">
        <w:rPr>
          <w:rFonts w:ascii="Times New Roman" w:hAnsi="Times New Roman" w:cs="Times New Roman"/>
          <w:sz w:val="28"/>
          <w:szCs w:val="28"/>
        </w:rPr>
        <w:t xml:space="preserve"> для фортепиано 4 класс ДМШ сост. </w:t>
      </w:r>
      <w:proofErr w:type="spellStart"/>
      <w:r w:rsidRPr="00C4054E">
        <w:rPr>
          <w:rFonts w:ascii="Times New Roman" w:hAnsi="Times New Roman" w:cs="Times New Roman"/>
          <w:sz w:val="28"/>
          <w:szCs w:val="28"/>
        </w:rPr>
        <w:t>Бакулова</w:t>
      </w:r>
      <w:proofErr w:type="spellEnd"/>
      <w:r w:rsidRPr="00C4054E">
        <w:rPr>
          <w:rFonts w:ascii="Times New Roman" w:hAnsi="Times New Roman" w:cs="Times New Roman"/>
          <w:sz w:val="28"/>
          <w:szCs w:val="28"/>
        </w:rPr>
        <w:t xml:space="preserve"> А., М.1992.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для фортепиано 4 класс ДМШ сост. </w:t>
      </w:r>
      <w:proofErr w:type="spellStart"/>
      <w:r w:rsidRPr="00C4054E">
        <w:rPr>
          <w:rFonts w:ascii="Times New Roman" w:hAnsi="Times New Roman" w:cs="Times New Roman"/>
          <w:sz w:val="28"/>
          <w:szCs w:val="28"/>
        </w:rPr>
        <w:t>Четвертухина</w:t>
      </w:r>
      <w:proofErr w:type="spellEnd"/>
      <w:r w:rsidRPr="00C4054E">
        <w:rPr>
          <w:rFonts w:ascii="Times New Roman" w:hAnsi="Times New Roman" w:cs="Times New Roman"/>
          <w:sz w:val="28"/>
          <w:szCs w:val="28"/>
        </w:rPr>
        <w:t xml:space="preserve"> Т., </w:t>
      </w:r>
      <w:proofErr w:type="spellStart"/>
      <w:r w:rsidRPr="00C4054E">
        <w:rPr>
          <w:rFonts w:ascii="Times New Roman" w:hAnsi="Times New Roman" w:cs="Times New Roman"/>
          <w:sz w:val="28"/>
          <w:szCs w:val="28"/>
        </w:rPr>
        <w:t>Верижнекова</w:t>
      </w:r>
      <w:proofErr w:type="spellEnd"/>
      <w:r w:rsidRPr="00C4054E">
        <w:rPr>
          <w:rFonts w:ascii="Times New Roman" w:hAnsi="Times New Roman" w:cs="Times New Roman"/>
          <w:sz w:val="28"/>
          <w:szCs w:val="28"/>
        </w:rPr>
        <w:t xml:space="preserve"> Т., М.2004.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педагогического репертуара ДМШ 5 класс выпуски 1, 2 сост. </w:t>
      </w:r>
      <w:proofErr w:type="spellStart"/>
      <w:r w:rsidRPr="00C4054E">
        <w:rPr>
          <w:rFonts w:ascii="Times New Roman" w:hAnsi="Times New Roman" w:cs="Times New Roman"/>
          <w:sz w:val="28"/>
          <w:szCs w:val="28"/>
        </w:rPr>
        <w:t>Любомудова</w:t>
      </w:r>
      <w:proofErr w:type="spellEnd"/>
      <w:r w:rsidRPr="00C4054E">
        <w:rPr>
          <w:rFonts w:ascii="Times New Roman" w:hAnsi="Times New Roman" w:cs="Times New Roman"/>
          <w:sz w:val="28"/>
          <w:szCs w:val="28"/>
        </w:rPr>
        <w:t xml:space="preserve"> А. Сорокин К., М.1997.</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фортепиано 5 класс ДМШ сост. Диденко, М. 2002.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«Альбом ученика </w:t>
      </w:r>
      <w:proofErr w:type="spellStart"/>
      <w:r w:rsidRPr="00C4054E">
        <w:rPr>
          <w:rFonts w:ascii="Times New Roman" w:hAnsi="Times New Roman" w:cs="Times New Roman"/>
          <w:sz w:val="28"/>
          <w:szCs w:val="28"/>
        </w:rPr>
        <w:t>паниста</w:t>
      </w:r>
      <w:proofErr w:type="spell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вып</w:t>
      </w:r>
      <w:proofErr w:type="spellEnd"/>
      <w:r w:rsidRPr="00C4054E">
        <w:rPr>
          <w:rFonts w:ascii="Times New Roman" w:hAnsi="Times New Roman" w:cs="Times New Roman"/>
          <w:sz w:val="28"/>
          <w:szCs w:val="28"/>
        </w:rPr>
        <w:t>. 1-4 сост. Цыганова Г., Р. 2005.</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Хрестоматия «Фортепиано» сост. </w:t>
      </w:r>
      <w:proofErr w:type="spellStart"/>
      <w:r w:rsidRPr="00C4054E">
        <w:rPr>
          <w:rFonts w:ascii="Times New Roman" w:hAnsi="Times New Roman" w:cs="Times New Roman"/>
          <w:sz w:val="28"/>
          <w:szCs w:val="28"/>
        </w:rPr>
        <w:t>Милич</w:t>
      </w:r>
      <w:proofErr w:type="spellEnd"/>
      <w:r w:rsidRPr="00C4054E">
        <w:rPr>
          <w:rFonts w:ascii="Times New Roman" w:hAnsi="Times New Roman" w:cs="Times New Roman"/>
          <w:sz w:val="28"/>
          <w:szCs w:val="28"/>
        </w:rPr>
        <w:t xml:space="preserve"> Б., М.2002.</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«Чтение с листа» на уроках фортепиано (игровой курс) Т. </w:t>
      </w:r>
      <w:proofErr w:type="spellStart"/>
      <w:r w:rsidRPr="00C4054E">
        <w:rPr>
          <w:rFonts w:ascii="Times New Roman" w:hAnsi="Times New Roman" w:cs="Times New Roman"/>
          <w:sz w:val="28"/>
          <w:szCs w:val="28"/>
        </w:rPr>
        <w:t>Камаева</w:t>
      </w:r>
      <w:proofErr w:type="spellEnd"/>
      <w:r w:rsidRPr="00C4054E">
        <w:rPr>
          <w:rFonts w:ascii="Times New Roman" w:hAnsi="Times New Roman" w:cs="Times New Roman"/>
          <w:sz w:val="28"/>
          <w:szCs w:val="28"/>
        </w:rPr>
        <w:t xml:space="preserve">, А. </w:t>
      </w:r>
      <w:proofErr w:type="spellStart"/>
      <w:r w:rsidRPr="00C4054E">
        <w:rPr>
          <w:rFonts w:ascii="Times New Roman" w:hAnsi="Times New Roman" w:cs="Times New Roman"/>
          <w:sz w:val="28"/>
          <w:szCs w:val="28"/>
        </w:rPr>
        <w:t>Камаев</w:t>
      </w:r>
      <w:proofErr w:type="spellEnd"/>
      <w:r w:rsidRPr="00C4054E">
        <w:rPr>
          <w:rFonts w:ascii="Times New Roman" w:hAnsi="Times New Roman" w:cs="Times New Roman"/>
          <w:sz w:val="28"/>
          <w:szCs w:val="28"/>
        </w:rPr>
        <w:t>, М. 2006.</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Фортепиано 3, 4, 5 классы сост. </w:t>
      </w:r>
      <w:proofErr w:type="spellStart"/>
      <w:r w:rsidRPr="00C4054E">
        <w:rPr>
          <w:rFonts w:ascii="Times New Roman" w:hAnsi="Times New Roman" w:cs="Times New Roman"/>
          <w:sz w:val="28"/>
          <w:szCs w:val="28"/>
        </w:rPr>
        <w:t>Милич</w:t>
      </w:r>
      <w:proofErr w:type="spellEnd"/>
      <w:r w:rsidRPr="00C4054E">
        <w:rPr>
          <w:rFonts w:ascii="Times New Roman" w:hAnsi="Times New Roman" w:cs="Times New Roman"/>
          <w:sz w:val="28"/>
          <w:szCs w:val="28"/>
        </w:rPr>
        <w:t xml:space="preserve"> Б., М. 1994.</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Этюды выпуск 2, 3, 4, 5, 6,   ред. </w:t>
      </w:r>
      <w:proofErr w:type="spellStart"/>
      <w:r w:rsidRPr="00C4054E">
        <w:rPr>
          <w:rFonts w:ascii="Times New Roman" w:hAnsi="Times New Roman" w:cs="Times New Roman"/>
          <w:sz w:val="28"/>
          <w:szCs w:val="28"/>
        </w:rPr>
        <w:t>Челкаускас</w:t>
      </w:r>
      <w:proofErr w:type="spellEnd"/>
      <w:r w:rsidRPr="00C4054E">
        <w:rPr>
          <w:rFonts w:ascii="Times New Roman" w:hAnsi="Times New Roman" w:cs="Times New Roman"/>
          <w:sz w:val="28"/>
          <w:szCs w:val="28"/>
        </w:rPr>
        <w:t xml:space="preserve"> Ю., М.1988.</w:t>
      </w:r>
    </w:p>
    <w:p w:rsidR="00E03B67" w:rsidRPr="00C4054E" w:rsidRDefault="00E03B67" w:rsidP="00C4054E">
      <w:pPr>
        <w:numPr>
          <w:ilvl w:val="0"/>
          <w:numId w:val="69"/>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50 этюдов Л. </w:t>
      </w:r>
      <w:proofErr w:type="spellStart"/>
      <w:r w:rsidRPr="00C4054E">
        <w:rPr>
          <w:rFonts w:ascii="Times New Roman" w:hAnsi="Times New Roman" w:cs="Times New Roman"/>
          <w:sz w:val="28"/>
          <w:szCs w:val="28"/>
        </w:rPr>
        <w:t>Шитте</w:t>
      </w:r>
      <w:proofErr w:type="spellEnd"/>
      <w:r w:rsidRPr="00C4054E">
        <w:rPr>
          <w:rFonts w:ascii="Times New Roman" w:hAnsi="Times New Roman" w:cs="Times New Roman"/>
          <w:sz w:val="28"/>
          <w:szCs w:val="28"/>
        </w:rPr>
        <w:t xml:space="preserve"> ор.108, ор.68 ред. </w:t>
      </w:r>
      <w:proofErr w:type="spellStart"/>
      <w:r w:rsidRPr="00C4054E">
        <w:rPr>
          <w:rFonts w:ascii="Times New Roman" w:hAnsi="Times New Roman" w:cs="Times New Roman"/>
          <w:sz w:val="28"/>
          <w:szCs w:val="28"/>
        </w:rPr>
        <w:t>Милованова</w:t>
      </w:r>
      <w:proofErr w:type="spellEnd"/>
      <w:r w:rsidRPr="00C4054E">
        <w:rPr>
          <w:rFonts w:ascii="Times New Roman" w:hAnsi="Times New Roman" w:cs="Times New Roman"/>
          <w:sz w:val="28"/>
          <w:szCs w:val="28"/>
        </w:rPr>
        <w:t xml:space="preserve"> О.</w:t>
      </w:r>
    </w:p>
    <w:p w:rsidR="00E03B67" w:rsidRPr="00C4054E" w:rsidRDefault="00E03B67" w:rsidP="00C4054E">
      <w:pPr>
        <w:spacing w:after="0" w:line="240" w:lineRule="auto"/>
        <w:jc w:val="both"/>
        <w:rPr>
          <w:rFonts w:ascii="Times New Roman" w:hAnsi="Times New Roman" w:cs="Times New Roman"/>
          <w:sz w:val="28"/>
          <w:szCs w:val="28"/>
        </w:rPr>
      </w:pPr>
    </w:p>
    <w:p w:rsidR="00E03B67" w:rsidRPr="00C4054E" w:rsidRDefault="00E03B67" w:rsidP="00C4054E">
      <w:pPr>
        <w:spacing w:after="0" w:line="240" w:lineRule="auto"/>
        <w:jc w:val="both"/>
        <w:rPr>
          <w:rFonts w:ascii="Times New Roman" w:hAnsi="Times New Roman" w:cs="Times New Roman"/>
          <w:b/>
          <w:sz w:val="28"/>
          <w:szCs w:val="28"/>
        </w:rPr>
      </w:pPr>
      <w:r w:rsidRPr="00C4054E">
        <w:rPr>
          <w:rFonts w:ascii="Times New Roman" w:hAnsi="Times New Roman" w:cs="Times New Roman"/>
          <w:b/>
          <w:sz w:val="28"/>
          <w:szCs w:val="28"/>
        </w:rPr>
        <w:t>Полифонические произведения</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Бах И.С. Нотная тетрадь А.М. Бах, М. 1978.</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Бах И.С. Маленькие прелюдии и фуги. ред. </w:t>
      </w:r>
      <w:proofErr w:type="spellStart"/>
      <w:r w:rsidRPr="00C4054E">
        <w:rPr>
          <w:rFonts w:ascii="Times New Roman" w:hAnsi="Times New Roman" w:cs="Times New Roman"/>
          <w:sz w:val="28"/>
          <w:szCs w:val="28"/>
        </w:rPr>
        <w:t>Бузони</w:t>
      </w:r>
      <w:proofErr w:type="spellEnd"/>
      <w:r w:rsidRPr="00C4054E">
        <w:rPr>
          <w:rFonts w:ascii="Times New Roman" w:hAnsi="Times New Roman" w:cs="Times New Roman"/>
          <w:sz w:val="28"/>
          <w:szCs w:val="28"/>
        </w:rPr>
        <w:t xml:space="preserve"> Ф., М. 2003.</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Бах И.С. «Мой Бах» сост. Егорова, М 2006.</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Бах И.С. Инвенции ред. </w:t>
      </w:r>
      <w:proofErr w:type="spellStart"/>
      <w:r w:rsidRPr="00C4054E">
        <w:rPr>
          <w:rFonts w:ascii="Times New Roman" w:hAnsi="Times New Roman" w:cs="Times New Roman"/>
          <w:sz w:val="28"/>
          <w:szCs w:val="28"/>
        </w:rPr>
        <w:t>Бузони</w:t>
      </w:r>
      <w:proofErr w:type="spellEnd"/>
      <w:r w:rsidRPr="00C4054E">
        <w:rPr>
          <w:rFonts w:ascii="Times New Roman" w:hAnsi="Times New Roman" w:cs="Times New Roman"/>
          <w:sz w:val="28"/>
          <w:szCs w:val="28"/>
        </w:rPr>
        <w:t xml:space="preserve"> Ф., М.1975.</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Бах И.С. Французские сюиты, М. 2001.</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И.С.Бах «Восемь маленьких прелюдий и фуг для органа» обр. </w:t>
      </w:r>
      <w:proofErr w:type="spellStart"/>
      <w:r w:rsidRPr="00C4054E">
        <w:rPr>
          <w:rFonts w:ascii="Times New Roman" w:hAnsi="Times New Roman" w:cs="Times New Roman"/>
          <w:sz w:val="28"/>
          <w:szCs w:val="28"/>
        </w:rPr>
        <w:t>Д.Кабалевского</w:t>
      </w:r>
      <w:proofErr w:type="spellEnd"/>
      <w:r w:rsidRPr="00C4054E">
        <w:rPr>
          <w:rFonts w:ascii="Times New Roman" w:hAnsi="Times New Roman" w:cs="Times New Roman"/>
          <w:sz w:val="28"/>
          <w:szCs w:val="28"/>
        </w:rPr>
        <w:t>, М. 1967.</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Гендель Г. «Избранные произведения для фортепиано» ред. </w:t>
      </w:r>
      <w:proofErr w:type="spellStart"/>
      <w:r w:rsidRPr="00C4054E">
        <w:rPr>
          <w:rFonts w:ascii="Times New Roman" w:hAnsi="Times New Roman" w:cs="Times New Roman"/>
          <w:sz w:val="28"/>
          <w:szCs w:val="28"/>
        </w:rPr>
        <w:t>Ройзман</w:t>
      </w:r>
      <w:proofErr w:type="spellEnd"/>
      <w:r w:rsidRPr="00C4054E">
        <w:rPr>
          <w:rFonts w:ascii="Times New Roman" w:hAnsi="Times New Roman" w:cs="Times New Roman"/>
          <w:sz w:val="28"/>
          <w:szCs w:val="28"/>
        </w:rPr>
        <w:t>, М.1978.</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Полифонические пьесы для фортепиано1-3 класс сост. Сорокин К., М. 1994.</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Полифонические пьесы, выпуск 3 сост. Блажевич А., М. 1992.</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пьесы, выпуск 4 сост. </w:t>
      </w:r>
      <w:proofErr w:type="spellStart"/>
      <w:r w:rsidRPr="00C4054E">
        <w:rPr>
          <w:rFonts w:ascii="Times New Roman" w:hAnsi="Times New Roman" w:cs="Times New Roman"/>
          <w:sz w:val="28"/>
          <w:szCs w:val="28"/>
        </w:rPr>
        <w:t>Дельнова</w:t>
      </w:r>
      <w:proofErr w:type="spellEnd"/>
      <w:r w:rsidRPr="00C4054E">
        <w:rPr>
          <w:rFonts w:ascii="Times New Roman" w:hAnsi="Times New Roman" w:cs="Times New Roman"/>
          <w:sz w:val="28"/>
          <w:szCs w:val="28"/>
        </w:rPr>
        <w:t xml:space="preserve"> В., М. 1974.</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пьесы Выпуск 1,2 </w:t>
      </w:r>
      <w:proofErr w:type="spellStart"/>
      <w:r w:rsidRPr="00C4054E">
        <w:rPr>
          <w:rFonts w:ascii="Times New Roman" w:hAnsi="Times New Roman" w:cs="Times New Roman"/>
          <w:sz w:val="28"/>
          <w:szCs w:val="28"/>
        </w:rPr>
        <w:t>сост</w:t>
      </w:r>
      <w:proofErr w:type="spellEnd"/>
      <w:proofErr w:type="gramStart"/>
      <w:r w:rsidRPr="00C4054E">
        <w:rPr>
          <w:rFonts w:ascii="Times New Roman" w:hAnsi="Times New Roman" w:cs="Times New Roman"/>
          <w:sz w:val="28"/>
          <w:szCs w:val="28"/>
        </w:rPr>
        <w:t xml:space="preserve"> .</w:t>
      </w:r>
      <w:proofErr w:type="gramEnd"/>
      <w:r w:rsidRPr="00C4054E">
        <w:rPr>
          <w:rFonts w:ascii="Times New Roman" w:hAnsi="Times New Roman" w:cs="Times New Roman"/>
          <w:sz w:val="28"/>
          <w:szCs w:val="28"/>
        </w:rPr>
        <w:t xml:space="preserve"> </w:t>
      </w:r>
      <w:proofErr w:type="spellStart"/>
      <w:r w:rsidRPr="00C4054E">
        <w:rPr>
          <w:rFonts w:ascii="Times New Roman" w:hAnsi="Times New Roman" w:cs="Times New Roman"/>
          <w:sz w:val="28"/>
          <w:szCs w:val="28"/>
        </w:rPr>
        <w:t>Копчевский</w:t>
      </w:r>
      <w:proofErr w:type="spellEnd"/>
      <w:r w:rsidRPr="00C4054E">
        <w:rPr>
          <w:rFonts w:ascii="Times New Roman" w:hAnsi="Times New Roman" w:cs="Times New Roman"/>
          <w:sz w:val="28"/>
          <w:szCs w:val="28"/>
        </w:rPr>
        <w:t xml:space="preserve"> Н.М.1980.</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lastRenderedPageBreak/>
        <w:t xml:space="preserve">Полифонические произведения для детей и современников И.С.Баха, сост. </w:t>
      </w:r>
      <w:proofErr w:type="spellStart"/>
      <w:r w:rsidRPr="00C4054E">
        <w:rPr>
          <w:rFonts w:ascii="Times New Roman" w:hAnsi="Times New Roman" w:cs="Times New Roman"/>
          <w:sz w:val="28"/>
          <w:szCs w:val="28"/>
        </w:rPr>
        <w:t>Гудова</w:t>
      </w:r>
      <w:proofErr w:type="spellEnd"/>
      <w:r w:rsidRPr="00C4054E">
        <w:rPr>
          <w:rFonts w:ascii="Times New Roman" w:hAnsi="Times New Roman" w:cs="Times New Roman"/>
          <w:sz w:val="28"/>
          <w:szCs w:val="28"/>
        </w:rPr>
        <w:t xml:space="preserve"> Е. </w:t>
      </w:r>
      <w:proofErr w:type="spellStart"/>
      <w:r w:rsidRPr="00C4054E">
        <w:rPr>
          <w:rFonts w:ascii="Times New Roman" w:hAnsi="Times New Roman" w:cs="Times New Roman"/>
          <w:sz w:val="28"/>
          <w:szCs w:val="28"/>
        </w:rPr>
        <w:t>Чернышков</w:t>
      </w:r>
      <w:proofErr w:type="spellEnd"/>
      <w:r w:rsidRPr="00C4054E">
        <w:rPr>
          <w:rFonts w:ascii="Times New Roman" w:hAnsi="Times New Roman" w:cs="Times New Roman"/>
          <w:sz w:val="28"/>
          <w:szCs w:val="28"/>
        </w:rPr>
        <w:t xml:space="preserve"> С., М. 2002.</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«Полифонические произведения, старинные танцы», тетр.1 (3 — 4классы). М.1995.</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«Полифонические пьесы 16-18 веков» (3 - 7 класс), сост. </w:t>
      </w:r>
      <w:proofErr w:type="gramStart"/>
      <w:r w:rsidRPr="00C4054E">
        <w:rPr>
          <w:rFonts w:ascii="Times New Roman" w:hAnsi="Times New Roman" w:cs="Times New Roman"/>
          <w:sz w:val="28"/>
          <w:szCs w:val="28"/>
        </w:rPr>
        <w:t>Старикова</w:t>
      </w:r>
      <w:proofErr w:type="gramEnd"/>
      <w:r w:rsidRPr="00C4054E">
        <w:rPr>
          <w:rFonts w:ascii="Times New Roman" w:hAnsi="Times New Roman" w:cs="Times New Roman"/>
          <w:sz w:val="28"/>
          <w:szCs w:val="28"/>
        </w:rPr>
        <w:t xml:space="preserve"> О., С-П 2004.</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Полифоническая тетрадь, сост. </w:t>
      </w:r>
      <w:proofErr w:type="spellStart"/>
      <w:r w:rsidRPr="00C4054E">
        <w:rPr>
          <w:rFonts w:ascii="Times New Roman" w:hAnsi="Times New Roman" w:cs="Times New Roman"/>
          <w:sz w:val="28"/>
          <w:szCs w:val="28"/>
        </w:rPr>
        <w:t>Якимчук</w:t>
      </w:r>
      <w:proofErr w:type="spellEnd"/>
      <w:r w:rsidRPr="00C4054E">
        <w:rPr>
          <w:rFonts w:ascii="Times New Roman" w:hAnsi="Times New Roman" w:cs="Times New Roman"/>
          <w:sz w:val="28"/>
          <w:szCs w:val="28"/>
        </w:rPr>
        <w:t xml:space="preserve"> М., </w:t>
      </w:r>
      <w:proofErr w:type="gramStart"/>
      <w:r w:rsidRPr="00C4054E">
        <w:rPr>
          <w:rFonts w:ascii="Times New Roman" w:hAnsi="Times New Roman" w:cs="Times New Roman"/>
          <w:sz w:val="28"/>
          <w:szCs w:val="28"/>
        </w:rPr>
        <w:t>С-</w:t>
      </w:r>
      <w:proofErr w:type="gramEnd"/>
      <w:r w:rsidRPr="00C4054E">
        <w:rPr>
          <w:rFonts w:ascii="Times New Roman" w:hAnsi="Times New Roman" w:cs="Times New Roman"/>
          <w:sz w:val="28"/>
          <w:szCs w:val="28"/>
        </w:rPr>
        <w:t xml:space="preserve"> П 1999.</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 xml:space="preserve">Пьесы </w:t>
      </w:r>
      <w:proofErr w:type="gramStart"/>
      <w:r w:rsidRPr="00C4054E">
        <w:rPr>
          <w:rFonts w:ascii="Times New Roman" w:hAnsi="Times New Roman" w:cs="Times New Roman"/>
          <w:sz w:val="28"/>
          <w:szCs w:val="28"/>
        </w:rPr>
        <w:t>западно-европейских</w:t>
      </w:r>
      <w:proofErr w:type="gramEnd"/>
      <w:r w:rsidRPr="00C4054E">
        <w:rPr>
          <w:rFonts w:ascii="Times New Roman" w:hAnsi="Times New Roman" w:cs="Times New Roman"/>
          <w:sz w:val="28"/>
          <w:szCs w:val="28"/>
        </w:rPr>
        <w:t xml:space="preserve"> композиторов 15-17 век.,  сост. Григоренко В., М. 2002.</w:t>
      </w:r>
    </w:p>
    <w:p w:rsidR="00E03B67" w:rsidRPr="00C4054E" w:rsidRDefault="00E03B67" w:rsidP="00C4054E">
      <w:pPr>
        <w:numPr>
          <w:ilvl w:val="0"/>
          <w:numId w:val="70"/>
        </w:numPr>
        <w:suppressAutoHyphens/>
        <w:autoSpaceDN w:val="0"/>
        <w:spacing w:after="0" w:line="240" w:lineRule="auto"/>
        <w:ind w:left="0"/>
        <w:jc w:val="both"/>
        <w:rPr>
          <w:rFonts w:ascii="Times New Roman" w:hAnsi="Times New Roman" w:cs="Times New Roman"/>
          <w:sz w:val="28"/>
          <w:szCs w:val="28"/>
        </w:rPr>
      </w:pPr>
      <w:r w:rsidRPr="00C4054E">
        <w:rPr>
          <w:rFonts w:ascii="Times New Roman" w:hAnsi="Times New Roman" w:cs="Times New Roman"/>
          <w:sz w:val="28"/>
          <w:szCs w:val="28"/>
        </w:rPr>
        <w:t>Хрестоматия для фортепиано (полифонические пьесы) 1, 2, 3 выпуск (2, 3, 4, 5 классы)</w:t>
      </w:r>
    </w:p>
    <w:p w:rsidR="00CB190D" w:rsidRPr="00C4054E" w:rsidRDefault="00CB190D" w:rsidP="00C4054E">
      <w:pPr>
        <w:suppressAutoHyphens/>
        <w:autoSpaceDN w:val="0"/>
        <w:spacing w:after="0" w:line="240" w:lineRule="auto"/>
        <w:jc w:val="both"/>
        <w:rPr>
          <w:rFonts w:ascii="Times New Roman" w:hAnsi="Times New Roman" w:cs="Times New Roman"/>
          <w:sz w:val="28"/>
          <w:szCs w:val="28"/>
        </w:rPr>
      </w:pPr>
    </w:p>
    <w:p w:rsidR="00E03B67" w:rsidRPr="00C4054E" w:rsidRDefault="00E03B67" w:rsidP="00C4054E">
      <w:pPr>
        <w:tabs>
          <w:tab w:val="left" w:pos="0"/>
        </w:tabs>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b/>
          <w:i/>
          <w:sz w:val="28"/>
          <w:szCs w:val="28"/>
        </w:rPr>
        <w:t>Список рекомендуемой  методической  литературы</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 Алексеев А. Методика обучения игре на ф-но. 3-е изд. М., Музыка, 1978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2. Асафьев Б. Избранные статьи о музыкальном просвещении и образовании. М.-Л., 1965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3. </w:t>
      </w:r>
      <w:proofErr w:type="spellStart"/>
      <w:r w:rsidRPr="00C4054E">
        <w:rPr>
          <w:rFonts w:ascii="Times New Roman" w:hAnsi="Times New Roman" w:cs="Times New Roman"/>
          <w:sz w:val="28"/>
          <w:szCs w:val="28"/>
        </w:rPr>
        <w:t>Баренбойм</w:t>
      </w:r>
      <w:proofErr w:type="spellEnd"/>
      <w:r w:rsidRPr="00C4054E">
        <w:rPr>
          <w:rFonts w:ascii="Times New Roman" w:hAnsi="Times New Roman" w:cs="Times New Roman"/>
          <w:sz w:val="28"/>
          <w:szCs w:val="28"/>
        </w:rPr>
        <w:t xml:space="preserve"> Л. "Путь к </w:t>
      </w:r>
      <w:proofErr w:type="spellStart"/>
      <w:r w:rsidRPr="00C4054E">
        <w:rPr>
          <w:rFonts w:ascii="Times New Roman" w:hAnsi="Times New Roman" w:cs="Times New Roman"/>
          <w:sz w:val="28"/>
          <w:szCs w:val="28"/>
        </w:rPr>
        <w:t>музицированию</w:t>
      </w:r>
      <w:proofErr w:type="spellEnd"/>
      <w:r w:rsidRPr="00C4054E">
        <w:rPr>
          <w:rFonts w:ascii="Times New Roman" w:hAnsi="Times New Roman" w:cs="Times New Roman"/>
          <w:sz w:val="28"/>
          <w:szCs w:val="28"/>
        </w:rPr>
        <w:t xml:space="preserve">". 2-е изд. М, Советский композитор,1973 </w:t>
      </w:r>
    </w:p>
    <w:p w:rsidR="00E03B67" w:rsidRPr="00C4054E" w:rsidRDefault="00E03B67" w:rsidP="00C4054E">
      <w:pPr>
        <w:tabs>
          <w:tab w:val="left" w:pos="1134"/>
        </w:tabs>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4. </w:t>
      </w:r>
      <w:proofErr w:type="spellStart"/>
      <w:r w:rsidRPr="00C4054E">
        <w:rPr>
          <w:rFonts w:ascii="Times New Roman" w:hAnsi="Times New Roman" w:cs="Times New Roman"/>
          <w:sz w:val="28"/>
          <w:szCs w:val="28"/>
        </w:rPr>
        <w:t>Корто</w:t>
      </w:r>
      <w:proofErr w:type="spellEnd"/>
      <w:r w:rsidRPr="00C4054E">
        <w:rPr>
          <w:rFonts w:ascii="Times New Roman" w:hAnsi="Times New Roman" w:cs="Times New Roman"/>
          <w:sz w:val="28"/>
          <w:szCs w:val="28"/>
        </w:rPr>
        <w:t xml:space="preserve"> А. "О фортепианном искусстве". М., Музыка, 1965 </w:t>
      </w:r>
      <w:r w:rsidRPr="00C4054E">
        <w:rPr>
          <w:rFonts w:ascii="Times New Roman" w:hAnsi="Times New Roman" w:cs="Times New Roman"/>
          <w:sz w:val="28"/>
          <w:szCs w:val="28"/>
        </w:rPr>
        <w:br/>
        <w:t xml:space="preserve">         5. "Выдающиеся пианисты-педагоги о фортепианном исполнительстве". М., Музыка, 1966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6. Гофман И. "Фортепианная игра: ответы на вопросы о фортепианной игре". М., Музыка, 1961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7. Коган Г. "Работа пианиста". М., Классика-XXI, 2004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8. </w:t>
      </w:r>
      <w:proofErr w:type="spellStart"/>
      <w:r w:rsidRPr="00C4054E">
        <w:rPr>
          <w:rFonts w:ascii="Times New Roman" w:hAnsi="Times New Roman" w:cs="Times New Roman"/>
          <w:sz w:val="28"/>
          <w:szCs w:val="28"/>
        </w:rPr>
        <w:t>Маккиннон</w:t>
      </w:r>
      <w:proofErr w:type="spellEnd"/>
      <w:r w:rsidRPr="00C4054E">
        <w:rPr>
          <w:rFonts w:ascii="Times New Roman" w:hAnsi="Times New Roman" w:cs="Times New Roman"/>
          <w:sz w:val="28"/>
          <w:szCs w:val="28"/>
        </w:rPr>
        <w:t xml:space="preserve"> Л. "Игра наизусть", Ленинград, Музыка, 1967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9. </w:t>
      </w:r>
      <w:proofErr w:type="spellStart"/>
      <w:r w:rsidRPr="00C4054E">
        <w:rPr>
          <w:rFonts w:ascii="Times New Roman" w:hAnsi="Times New Roman" w:cs="Times New Roman"/>
          <w:sz w:val="28"/>
          <w:szCs w:val="28"/>
        </w:rPr>
        <w:t>Метнер</w:t>
      </w:r>
      <w:proofErr w:type="spellEnd"/>
      <w:r w:rsidRPr="00C4054E">
        <w:rPr>
          <w:rFonts w:ascii="Times New Roman" w:hAnsi="Times New Roman" w:cs="Times New Roman"/>
          <w:sz w:val="28"/>
          <w:szCs w:val="28"/>
        </w:rPr>
        <w:t xml:space="preserve"> Н. "Повседневная работа пианиста и композитора", М., Музыка, 2011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10. Нейгауз Г. "Об искусстве фортепианной игры", 5 изд. М., Музыка, 1987</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11. Петрушин В. "Музыкальная психология". М., </w:t>
      </w:r>
      <w:proofErr w:type="spellStart"/>
      <w:r w:rsidRPr="00C4054E">
        <w:rPr>
          <w:rFonts w:ascii="Times New Roman" w:hAnsi="Times New Roman" w:cs="Times New Roman"/>
          <w:sz w:val="28"/>
          <w:szCs w:val="28"/>
        </w:rPr>
        <w:t>Эльга</w:t>
      </w:r>
      <w:proofErr w:type="spellEnd"/>
      <w:r w:rsidRPr="00C4054E">
        <w:rPr>
          <w:rFonts w:ascii="Times New Roman" w:hAnsi="Times New Roman" w:cs="Times New Roman"/>
          <w:sz w:val="28"/>
          <w:szCs w:val="28"/>
        </w:rPr>
        <w:t xml:space="preserve">, 2008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12. Смирнова Т. " Беседы о музыкальной педагогике и о многом другом". М., 1997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13. Цыпин Г. "Обучение игре на фортепиано". М., Просвещение, 1974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14. Шуман Р. "О музыке и о музыкантах". Собрание статей. Т. 1. М., Музыка, 1975 </w:t>
      </w:r>
    </w:p>
    <w:p w:rsidR="00E03B67" w:rsidRPr="00C4054E" w:rsidRDefault="00E03B67" w:rsidP="00C4054E">
      <w:pPr>
        <w:spacing w:after="0" w:line="240" w:lineRule="auto"/>
        <w:ind w:firstLine="709"/>
        <w:jc w:val="both"/>
        <w:rPr>
          <w:rFonts w:ascii="Times New Roman" w:hAnsi="Times New Roman" w:cs="Times New Roman"/>
          <w:sz w:val="28"/>
          <w:szCs w:val="28"/>
        </w:rPr>
      </w:pPr>
      <w:r w:rsidRPr="00C4054E">
        <w:rPr>
          <w:rFonts w:ascii="Times New Roman" w:hAnsi="Times New Roman" w:cs="Times New Roman"/>
          <w:sz w:val="28"/>
          <w:szCs w:val="28"/>
        </w:rPr>
        <w:t xml:space="preserve">15. Шуман Р. "Жизненные правила для музыканта" </w:t>
      </w:r>
    </w:p>
    <w:p w:rsidR="00E03B67" w:rsidRPr="00C4054E" w:rsidRDefault="00E03B67" w:rsidP="00C4054E">
      <w:pPr>
        <w:spacing w:after="0" w:line="240" w:lineRule="auto"/>
        <w:ind w:firstLine="709"/>
        <w:jc w:val="both"/>
        <w:rPr>
          <w:rFonts w:ascii="Times New Roman" w:hAnsi="Times New Roman" w:cs="Times New Roman"/>
          <w:b/>
          <w:bCs/>
          <w:i/>
          <w:iCs/>
          <w:sz w:val="28"/>
          <w:szCs w:val="28"/>
          <w:u w:val="single"/>
        </w:rPr>
      </w:pPr>
    </w:p>
    <w:p w:rsidR="009354BB" w:rsidRPr="00C4054E" w:rsidRDefault="00CB190D" w:rsidP="00C4054E">
      <w:pPr>
        <w:spacing w:after="0" w:line="240" w:lineRule="auto"/>
        <w:ind w:firstLine="720"/>
        <w:jc w:val="both"/>
        <w:rPr>
          <w:rFonts w:ascii="Times New Roman" w:eastAsia="Geeza Pro" w:hAnsi="Times New Roman" w:cs="Times New Roman"/>
          <w:color w:val="000000"/>
          <w:sz w:val="28"/>
          <w:szCs w:val="28"/>
        </w:rPr>
      </w:pPr>
      <w:r w:rsidRPr="00C4054E">
        <w:rPr>
          <w:rFonts w:ascii="Times New Roman" w:hAnsi="Times New Roman" w:cs="Times New Roman"/>
          <w:sz w:val="28"/>
          <w:szCs w:val="28"/>
        </w:rPr>
        <w:t xml:space="preserve"> </w:t>
      </w:r>
    </w:p>
    <w:p w:rsidR="002E2C7C" w:rsidRPr="00C4054E" w:rsidRDefault="002E2C7C" w:rsidP="00C4054E">
      <w:pPr>
        <w:spacing w:after="0" w:line="240" w:lineRule="auto"/>
        <w:ind w:firstLine="709"/>
        <w:jc w:val="both"/>
        <w:rPr>
          <w:rFonts w:ascii="Times New Roman" w:eastAsia="Geeza Pro" w:hAnsi="Times New Roman" w:cs="Times New Roman"/>
          <w:color w:val="000000"/>
          <w:sz w:val="28"/>
          <w:szCs w:val="28"/>
        </w:rPr>
      </w:pPr>
    </w:p>
    <w:sectPr w:rsidR="002E2C7C" w:rsidRPr="00C4054E" w:rsidSect="00B5314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ヒラギノ角ゴ Pro W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name w:val="WW8Num8"/>
    <w:lvl w:ilvl="0">
      <w:start w:val="1"/>
      <w:numFmt w:val="decimal"/>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5">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6">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1DE44FA"/>
    <w:multiLevelType w:val="multilevel"/>
    <w:tmpl w:val="EB5EFDE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nsid w:val="043507EB"/>
    <w:multiLevelType w:val="multilevel"/>
    <w:tmpl w:val="DC2648CC"/>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6B2161E"/>
    <w:multiLevelType w:val="multilevel"/>
    <w:tmpl w:val="3F96C3D4"/>
    <w:styleLink w:val="WW8Num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7">
    <w:nsid w:val="09D3024B"/>
    <w:multiLevelType w:val="multilevel"/>
    <w:tmpl w:val="58926F5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8">
    <w:nsid w:val="0B253E77"/>
    <w:multiLevelType w:val="multilevel"/>
    <w:tmpl w:val="268E86C6"/>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0733583"/>
    <w:multiLevelType w:val="multilevel"/>
    <w:tmpl w:val="2590635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0">
    <w:nsid w:val="14121EA2"/>
    <w:multiLevelType w:val="multilevel"/>
    <w:tmpl w:val="CB261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70E2297"/>
    <w:multiLevelType w:val="hybridMultilevel"/>
    <w:tmpl w:val="4620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610874"/>
    <w:multiLevelType w:val="multilevel"/>
    <w:tmpl w:val="E7AEC59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1A2E1635"/>
    <w:multiLevelType w:val="multilevel"/>
    <w:tmpl w:val="65D658AE"/>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1A346767"/>
    <w:multiLevelType w:val="multilevel"/>
    <w:tmpl w:val="2F202EC4"/>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2F84916"/>
    <w:multiLevelType w:val="multilevel"/>
    <w:tmpl w:val="43B60764"/>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231B754D"/>
    <w:multiLevelType w:val="multilevel"/>
    <w:tmpl w:val="AE509F32"/>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9">
    <w:nsid w:val="232C1185"/>
    <w:multiLevelType w:val="multilevel"/>
    <w:tmpl w:val="8A1CCA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233B431E"/>
    <w:multiLevelType w:val="multilevel"/>
    <w:tmpl w:val="4710BBBE"/>
    <w:styleLink w:val="WW8Num1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1">
    <w:nsid w:val="23A06BB8"/>
    <w:multiLevelType w:val="multilevel"/>
    <w:tmpl w:val="5E7AD6B4"/>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32">
    <w:nsid w:val="24F62F44"/>
    <w:multiLevelType w:val="multilevel"/>
    <w:tmpl w:val="E1DA20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BBF0B0C"/>
    <w:multiLevelType w:val="multilevel"/>
    <w:tmpl w:val="FFD0871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0B4326E"/>
    <w:multiLevelType w:val="multilevel"/>
    <w:tmpl w:val="E220767C"/>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1710A7C"/>
    <w:multiLevelType w:val="multilevel"/>
    <w:tmpl w:val="B608EE1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7">
    <w:nsid w:val="349575C3"/>
    <w:multiLevelType w:val="multilevel"/>
    <w:tmpl w:val="1D0C97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37353652"/>
    <w:multiLevelType w:val="multilevel"/>
    <w:tmpl w:val="5ABC73E4"/>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379173DF"/>
    <w:multiLevelType w:val="multilevel"/>
    <w:tmpl w:val="E258E65A"/>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0">
    <w:nsid w:val="381A7C5E"/>
    <w:multiLevelType w:val="multilevel"/>
    <w:tmpl w:val="0CECF98E"/>
    <w:styleLink w:val="WW8Num2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1">
    <w:nsid w:val="3F211AE6"/>
    <w:multiLevelType w:val="multilevel"/>
    <w:tmpl w:val="4BA68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43821407"/>
    <w:multiLevelType w:val="multilevel"/>
    <w:tmpl w:val="1D523B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5F87890"/>
    <w:multiLevelType w:val="multilevel"/>
    <w:tmpl w:val="E2FA1B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47E859DD"/>
    <w:multiLevelType w:val="hybridMultilevel"/>
    <w:tmpl w:val="72CE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5C1055"/>
    <w:multiLevelType w:val="multilevel"/>
    <w:tmpl w:val="913642EE"/>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6">
    <w:nsid w:val="4B774990"/>
    <w:multiLevelType w:val="multilevel"/>
    <w:tmpl w:val="D2DCDFE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4DF920DA"/>
    <w:multiLevelType w:val="multilevel"/>
    <w:tmpl w:val="0D666FEE"/>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4EA84A03"/>
    <w:multiLevelType w:val="multilevel"/>
    <w:tmpl w:val="4950DB34"/>
    <w:lvl w:ilvl="0">
      <w:start w:val="2"/>
      <w:numFmt w:val="decimal"/>
      <w:lvlText w:val="%1"/>
      <w:lvlJc w:val="left"/>
      <w:pPr>
        <w:ind w:left="360" w:hanging="360"/>
      </w:pPr>
    </w:lvl>
    <w:lvl w:ilvl="1">
      <w:start w:val="5"/>
      <w:numFmt w:val="decimal"/>
      <w:lvlText w:val="%1-%2"/>
      <w:lvlJc w:val="left"/>
      <w:pPr>
        <w:ind w:left="0" w:hanging="360"/>
      </w:pPr>
    </w:lvl>
    <w:lvl w:ilvl="2">
      <w:start w:val="1"/>
      <w:numFmt w:val="decimal"/>
      <w:lvlText w:val="%1-%2.%3"/>
      <w:lvlJc w:val="left"/>
      <w:pPr>
        <w:ind w:left="0" w:hanging="720"/>
      </w:pPr>
    </w:lvl>
    <w:lvl w:ilvl="3">
      <w:start w:val="1"/>
      <w:numFmt w:val="decimal"/>
      <w:lvlText w:val="%1-%2.%3.%4"/>
      <w:lvlJc w:val="left"/>
      <w:pPr>
        <w:ind w:left="-360" w:hanging="720"/>
      </w:pPr>
    </w:lvl>
    <w:lvl w:ilvl="4">
      <w:start w:val="1"/>
      <w:numFmt w:val="decimal"/>
      <w:lvlText w:val="%1-%2.%3.%4.%5"/>
      <w:lvlJc w:val="left"/>
      <w:pPr>
        <w:ind w:left="-360" w:hanging="1080"/>
      </w:pPr>
    </w:lvl>
    <w:lvl w:ilvl="5">
      <w:start w:val="1"/>
      <w:numFmt w:val="decimal"/>
      <w:lvlText w:val="%1-%2.%3.%4.%5.%6"/>
      <w:lvlJc w:val="left"/>
      <w:pPr>
        <w:ind w:left="-720" w:hanging="1080"/>
      </w:pPr>
    </w:lvl>
    <w:lvl w:ilvl="6">
      <w:start w:val="1"/>
      <w:numFmt w:val="decimal"/>
      <w:lvlText w:val="%1-%2.%3.%4.%5.%6.%7"/>
      <w:lvlJc w:val="left"/>
      <w:pPr>
        <w:ind w:left="-720" w:hanging="1440"/>
      </w:pPr>
    </w:lvl>
    <w:lvl w:ilvl="7">
      <w:start w:val="1"/>
      <w:numFmt w:val="decimal"/>
      <w:lvlText w:val="%1-%2.%3.%4.%5.%6.%7.%8"/>
      <w:lvlJc w:val="left"/>
      <w:pPr>
        <w:ind w:left="-1080" w:hanging="1440"/>
      </w:pPr>
    </w:lvl>
    <w:lvl w:ilvl="8">
      <w:start w:val="1"/>
      <w:numFmt w:val="decimal"/>
      <w:lvlText w:val="%1-%2.%3.%4.%5.%6.%7.%8.%9"/>
      <w:lvlJc w:val="left"/>
      <w:pPr>
        <w:ind w:left="-1080" w:hanging="1800"/>
      </w:pPr>
    </w:lvl>
  </w:abstractNum>
  <w:abstractNum w:abstractNumId="49">
    <w:nsid w:val="4F97281D"/>
    <w:multiLevelType w:val="multilevel"/>
    <w:tmpl w:val="38CC67F2"/>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FED70D1"/>
    <w:multiLevelType w:val="multilevel"/>
    <w:tmpl w:val="BB7C0988"/>
    <w:styleLink w:val="WW8Num2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51">
    <w:nsid w:val="551F3BE0"/>
    <w:multiLevelType w:val="multilevel"/>
    <w:tmpl w:val="5DAE533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B575AF5"/>
    <w:multiLevelType w:val="multilevel"/>
    <w:tmpl w:val="672CA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EDA2149"/>
    <w:multiLevelType w:val="multilevel"/>
    <w:tmpl w:val="6BE253A4"/>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60A01D26"/>
    <w:multiLevelType w:val="multilevel"/>
    <w:tmpl w:val="C9320C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628A117A"/>
    <w:multiLevelType w:val="multilevel"/>
    <w:tmpl w:val="72BAAF78"/>
    <w:lvl w:ilvl="0">
      <w:numFmt w:val="bullet"/>
      <w:lvlText w:val=""/>
      <w:lvlJc w:val="left"/>
      <w:pPr>
        <w:ind w:left="1429"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63BD2247"/>
    <w:multiLevelType w:val="multilevel"/>
    <w:tmpl w:val="763667E0"/>
    <w:styleLink w:val="WW8Num2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59">
    <w:nsid w:val="64071A81"/>
    <w:multiLevelType w:val="multilevel"/>
    <w:tmpl w:val="165A03B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nsid w:val="6416592B"/>
    <w:multiLevelType w:val="multilevel"/>
    <w:tmpl w:val="2A7A06C4"/>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8682803"/>
    <w:multiLevelType w:val="multilevel"/>
    <w:tmpl w:val="8618CB24"/>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6CD208D2"/>
    <w:multiLevelType w:val="multilevel"/>
    <w:tmpl w:val="0C40318C"/>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1214F8C"/>
    <w:multiLevelType w:val="multilevel"/>
    <w:tmpl w:val="F18C1FD6"/>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4">
    <w:nsid w:val="71AC172A"/>
    <w:multiLevelType w:val="multilevel"/>
    <w:tmpl w:val="BA56F0F8"/>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736542E5"/>
    <w:multiLevelType w:val="multilevel"/>
    <w:tmpl w:val="34B2D6AC"/>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6">
    <w:nsid w:val="789C4EC3"/>
    <w:multiLevelType w:val="multilevel"/>
    <w:tmpl w:val="9C6C60CC"/>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nsid w:val="79E87C5B"/>
    <w:multiLevelType w:val="multilevel"/>
    <w:tmpl w:val="25C07996"/>
    <w:styleLink w:val="WW8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nsid w:val="7BCB657B"/>
    <w:multiLevelType w:val="multilevel"/>
    <w:tmpl w:val="D310B880"/>
    <w:styleLink w:val="WW8Num1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9">
    <w:nsid w:val="7CD25B0D"/>
    <w:multiLevelType w:val="multilevel"/>
    <w:tmpl w:val="9500A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7DFF6DEA"/>
    <w:multiLevelType w:val="hybridMultilevel"/>
    <w:tmpl w:val="A700288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ECD5E73"/>
    <w:multiLevelType w:val="multilevel"/>
    <w:tmpl w:val="7076C52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30"/>
  </w:num>
  <w:num w:numId="22">
    <w:abstractNumId w:val="68"/>
  </w:num>
  <w:num w:numId="23">
    <w:abstractNumId w:val="50"/>
  </w:num>
  <w:num w:numId="24">
    <w:abstractNumId w:val="63"/>
  </w:num>
  <w:num w:numId="25">
    <w:abstractNumId w:val="58"/>
  </w:num>
  <w:num w:numId="26">
    <w:abstractNumId w:val="40"/>
  </w:num>
  <w:num w:numId="27">
    <w:abstractNumId w:val="31"/>
  </w:num>
  <w:num w:numId="28">
    <w:abstractNumId w:val="28"/>
  </w:num>
  <w:num w:numId="29">
    <w:abstractNumId w:val="65"/>
  </w:num>
  <w:num w:numId="30">
    <w:abstractNumId w:val="14"/>
  </w:num>
  <w:num w:numId="31">
    <w:abstractNumId w:val="45"/>
  </w:num>
  <w:num w:numId="32">
    <w:abstractNumId w:val="16"/>
  </w:num>
  <w:num w:numId="33">
    <w:abstractNumId w:val="17"/>
  </w:num>
  <w:num w:numId="34">
    <w:abstractNumId w:val="38"/>
  </w:num>
  <w:num w:numId="35">
    <w:abstractNumId w:val="43"/>
  </w:num>
  <w:num w:numId="36">
    <w:abstractNumId w:val="51"/>
  </w:num>
  <w:num w:numId="37">
    <w:abstractNumId w:val="34"/>
  </w:num>
  <w:num w:numId="38">
    <w:abstractNumId w:val="15"/>
  </w:num>
  <w:num w:numId="39">
    <w:abstractNumId w:val="23"/>
  </w:num>
  <w:num w:numId="40">
    <w:abstractNumId w:val="46"/>
  </w:num>
  <w:num w:numId="41">
    <w:abstractNumId w:val="24"/>
  </w:num>
  <w:num w:numId="42">
    <w:abstractNumId w:val="42"/>
  </w:num>
  <w:num w:numId="43">
    <w:abstractNumId w:val="49"/>
  </w:num>
  <w:num w:numId="44">
    <w:abstractNumId w:val="27"/>
  </w:num>
  <w:num w:numId="45">
    <w:abstractNumId w:val="61"/>
  </w:num>
  <w:num w:numId="46">
    <w:abstractNumId w:val="60"/>
  </w:num>
  <w:num w:numId="47">
    <w:abstractNumId w:val="62"/>
  </w:num>
  <w:num w:numId="48">
    <w:abstractNumId w:val="19"/>
  </w:num>
  <w:num w:numId="49">
    <w:abstractNumId w:val="67"/>
  </w:num>
  <w:num w:numId="50">
    <w:abstractNumId w:val="66"/>
  </w:num>
  <w:num w:numId="51">
    <w:abstractNumId w:val="64"/>
  </w:num>
  <w:num w:numId="52">
    <w:abstractNumId w:val="18"/>
  </w:num>
  <w:num w:numId="53">
    <w:abstractNumId w:val="55"/>
  </w:num>
  <w:num w:numId="54">
    <w:abstractNumId w:val="25"/>
  </w:num>
  <w:num w:numId="55">
    <w:abstractNumId w:val="39"/>
  </w:num>
  <w:num w:numId="56">
    <w:abstractNumId w:val="39"/>
    <w:lvlOverride w:ilvl="0">
      <w:startOverride w:val="1"/>
    </w:lvlOverride>
  </w:num>
  <w:num w:numId="57">
    <w:abstractNumId w:val="57"/>
  </w:num>
  <w:num w:numId="58">
    <w:abstractNumId w:val="56"/>
  </w:num>
  <w:num w:numId="59">
    <w:abstractNumId w:val="41"/>
  </w:num>
  <w:num w:numId="60">
    <w:abstractNumId w:val="35"/>
  </w:num>
  <w:num w:numId="61">
    <w:abstractNumId w:val="69"/>
  </w:num>
  <w:num w:numId="62">
    <w:abstractNumId w:val="36"/>
  </w:num>
  <w:num w:numId="63">
    <w:abstractNumId w:val="71"/>
  </w:num>
  <w:num w:numId="64">
    <w:abstractNumId w:val="53"/>
  </w:num>
  <w:num w:numId="65">
    <w:abstractNumId w:val="47"/>
  </w:num>
  <w:num w:numId="66">
    <w:abstractNumId w:val="37"/>
  </w:num>
  <w:num w:numId="67">
    <w:abstractNumId w:val="20"/>
  </w:num>
  <w:num w:numId="68">
    <w:abstractNumId w:val="59"/>
  </w:num>
  <w:num w:numId="69">
    <w:abstractNumId w:val="29"/>
  </w:num>
  <w:num w:numId="70">
    <w:abstractNumId w:val="3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F1E5B"/>
    <w:rsid w:val="0001378B"/>
    <w:rsid w:val="000259A3"/>
    <w:rsid w:val="00050CA6"/>
    <w:rsid w:val="00066C64"/>
    <w:rsid w:val="000C6468"/>
    <w:rsid w:val="000D2FED"/>
    <w:rsid w:val="000D670E"/>
    <w:rsid w:val="00174E1F"/>
    <w:rsid w:val="001A2CAC"/>
    <w:rsid w:val="00207895"/>
    <w:rsid w:val="002202ED"/>
    <w:rsid w:val="002231F0"/>
    <w:rsid w:val="0022786A"/>
    <w:rsid w:val="00230E99"/>
    <w:rsid w:val="00253375"/>
    <w:rsid w:val="002A299C"/>
    <w:rsid w:val="002E2C7C"/>
    <w:rsid w:val="0031481B"/>
    <w:rsid w:val="003525EF"/>
    <w:rsid w:val="003554AD"/>
    <w:rsid w:val="00360F0B"/>
    <w:rsid w:val="003C14D9"/>
    <w:rsid w:val="003C4AEE"/>
    <w:rsid w:val="004306A3"/>
    <w:rsid w:val="004447F8"/>
    <w:rsid w:val="004E17A8"/>
    <w:rsid w:val="004E1C69"/>
    <w:rsid w:val="004E25D3"/>
    <w:rsid w:val="004F20F5"/>
    <w:rsid w:val="005033E9"/>
    <w:rsid w:val="00546062"/>
    <w:rsid w:val="00560293"/>
    <w:rsid w:val="00561238"/>
    <w:rsid w:val="00563C3E"/>
    <w:rsid w:val="005D1C72"/>
    <w:rsid w:val="005E23BF"/>
    <w:rsid w:val="00615FDA"/>
    <w:rsid w:val="00616061"/>
    <w:rsid w:val="007D61A1"/>
    <w:rsid w:val="007E10F3"/>
    <w:rsid w:val="00820A2C"/>
    <w:rsid w:val="00893778"/>
    <w:rsid w:val="008B0931"/>
    <w:rsid w:val="00911AAF"/>
    <w:rsid w:val="0093356C"/>
    <w:rsid w:val="009354BB"/>
    <w:rsid w:val="00963F34"/>
    <w:rsid w:val="009658A1"/>
    <w:rsid w:val="00993921"/>
    <w:rsid w:val="009D5259"/>
    <w:rsid w:val="00A026A5"/>
    <w:rsid w:val="00A45D18"/>
    <w:rsid w:val="00A86B9C"/>
    <w:rsid w:val="00A95FFF"/>
    <w:rsid w:val="00AE0EB0"/>
    <w:rsid w:val="00AF1E5B"/>
    <w:rsid w:val="00B05827"/>
    <w:rsid w:val="00B312C7"/>
    <w:rsid w:val="00B500BA"/>
    <w:rsid w:val="00B5314B"/>
    <w:rsid w:val="00BF20C4"/>
    <w:rsid w:val="00C4054E"/>
    <w:rsid w:val="00C62E14"/>
    <w:rsid w:val="00CA566E"/>
    <w:rsid w:val="00CB190D"/>
    <w:rsid w:val="00CB7E8F"/>
    <w:rsid w:val="00D139C8"/>
    <w:rsid w:val="00D17187"/>
    <w:rsid w:val="00D26A39"/>
    <w:rsid w:val="00DB384B"/>
    <w:rsid w:val="00E03B67"/>
    <w:rsid w:val="00E10D1B"/>
    <w:rsid w:val="00E31F23"/>
    <w:rsid w:val="00E81708"/>
    <w:rsid w:val="00EB2F05"/>
    <w:rsid w:val="00F25B2B"/>
    <w:rsid w:val="00F37504"/>
    <w:rsid w:val="00FF5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1E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AF1E5B"/>
    <w:pPr>
      <w:suppressAutoHyphens/>
      <w:spacing w:after="0" w:line="240" w:lineRule="auto"/>
      <w:ind w:left="720"/>
      <w:contextualSpacing/>
    </w:pPr>
    <w:rPr>
      <w:rFonts w:ascii="Arial" w:eastAsia="SimSun" w:hAnsi="Arial" w:cs="Mangal"/>
      <w:kern w:val="2"/>
      <w:sz w:val="24"/>
      <w:szCs w:val="21"/>
      <w:lang w:val="en-US" w:eastAsia="hi-IN" w:bidi="hi-IN"/>
    </w:rPr>
  </w:style>
  <w:style w:type="paragraph" w:customStyle="1" w:styleId="1">
    <w:name w:val="Абзац списка1"/>
    <w:rsid w:val="00AF1E5B"/>
    <w:pPr>
      <w:widowControl w:val="0"/>
      <w:suppressAutoHyphens/>
      <w:ind w:left="720"/>
    </w:pPr>
    <w:rPr>
      <w:rFonts w:ascii="Calibri" w:eastAsia="Times New Roman" w:hAnsi="Calibri" w:cs="Times New Roman"/>
      <w:kern w:val="2"/>
      <w:lang w:eastAsia="ar-SA"/>
    </w:rPr>
  </w:style>
  <w:style w:type="character" w:customStyle="1" w:styleId="Body1">
    <w:name w:val="Body 1 Знак"/>
    <w:basedOn w:val="a0"/>
    <w:link w:val="Body10"/>
    <w:locked/>
    <w:rsid w:val="00AF1E5B"/>
    <w:rPr>
      <w:rFonts w:ascii="Helvetica" w:eastAsia="ヒラギノ角ゴ Pro W3" w:hAnsi="Helvetica" w:cs="Mangal"/>
      <w:color w:val="000000"/>
      <w:kern w:val="2"/>
      <w:sz w:val="24"/>
      <w:szCs w:val="24"/>
      <w:lang w:val="en-US" w:eastAsia="hi-IN" w:bidi="hi-IN"/>
    </w:rPr>
  </w:style>
  <w:style w:type="paragraph" w:customStyle="1" w:styleId="Body10">
    <w:name w:val="Body 1"/>
    <w:link w:val="Body1"/>
    <w:rsid w:val="00AF1E5B"/>
    <w:pPr>
      <w:suppressAutoHyphens/>
      <w:spacing w:after="0" w:line="240" w:lineRule="auto"/>
    </w:pPr>
    <w:rPr>
      <w:rFonts w:ascii="Helvetica" w:eastAsia="ヒラギノ角ゴ Pro W3" w:hAnsi="Helvetica" w:cs="Mangal"/>
      <w:color w:val="000000"/>
      <w:kern w:val="2"/>
      <w:sz w:val="24"/>
      <w:szCs w:val="24"/>
      <w:lang w:val="en-US" w:eastAsia="hi-IN" w:bidi="hi-IN"/>
    </w:rPr>
  </w:style>
  <w:style w:type="paragraph" w:customStyle="1" w:styleId="Style4">
    <w:name w:val="Style4"/>
    <w:basedOn w:val="a"/>
    <w:rsid w:val="00AF1E5B"/>
    <w:pPr>
      <w:widowControl w:val="0"/>
      <w:autoSpaceDE w:val="0"/>
      <w:autoSpaceDN w:val="0"/>
      <w:adjustRightInd w:val="0"/>
      <w:spacing w:after="0" w:line="136" w:lineRule="exact"/>
      <w:ind w:hanging="83"/>
      <w:jc w:val="both"/>
    </w:pPr>
    <w:rPr>
      <w:rFonts w:ascii="Times New Roman" w:eastAsia="Times New Roman" w:hAnsi="Times New Roman" w:cs="Times New Roman"/>
      <w:sz w:val="24"/>
      <w:szCs w:val="24"/>
    </w:rPr>
  </w:style>
  <w:style w:type="paragraph" w:customStyle="1" w:styleId="Style6">
    <w:name w:val="Style6"/>
    <w:basedOn w:val="a"/>
    <w:rsid w:val="00AF1E5B"/>
    <w:pPr>
      <w:widowControl w:val="0"/>
      <w:autoSpaceDE w:val="0"/>
      <w:autoSpaceDN w:val="0"/>
      <w:adjustRightInd w:val="0"/>
      <w:spacing w:after="0" w:line="235" w:lineRule="exact"/>
      <w:ind w:firstLine="591"/>
      <w:jc w:val="both"/>
    </w:pPr>
    <w:rPr>
      <w:rFonts w:ascii="Times New Roman" w:eastAsia="Times New Roman" w:hAnsi="Times New Roman" w:cs="Times New Roman"/>
      <w:sz w:val="24"/>
      <w:szCs w:val="24"/>
    </w:rPr>
  </w:style>
  <w:style w:type="character" w:customStyle="1" w:styleId="FontStyle16">
    <w:name w:val="Font Style16"/>
    <w:rsid w:val="00AF1E5B"/>
    <w:rPr>
      <w:rFonts w:ascii="Times New Roman" w:hAnsi="Times New Roman" w:cs="Times New Roman" w:hint="default"/>
      <w:sz w:val="24"/>
      <w:szCs w:val="24"/>
    </w:rPr>
  </w:style>
  <w:style w:type="character" w:customStyle="1" w:styleId="TimesNewRoman14">
    <w:name w:val="Стиль (латиница) Times New Roman 14 пт"/>
    <w:rsid w:val="00AF1E5B"/>
    <w:rPr>
      <w:rFonts w:ascii="Times New Roman" w:hAnsi="Times New Roman" w:cs="Times New Roman" w:hint="default"/>
      <w:sz w:val="28"/>
      <w:szCs w:val="28"/>
    </w:rPr>
  </w:style>
  <w:style w:type="table" w:styleId="a5">
    <w:name w:val="Table Grid"/>
    <w:basedOn w:val="a1"/>
    <w:uiPriority w:val="59"/>
    <w:rsid w:val="00AF1E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AF1E5B"/>
    <w:rPr>
      <w:i/>
      <w:iCs/>
    </w:rPr>
  </w:style>
  <w:style w:type="paragraph" w:customStyle="1" w:styleId="10">
    <w:name w:val="Без интервала1"/>
    <w:rsid w:val="00F37504"/>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character" w:customStyle="1" w:styleId="a7">
    <w:name w:val="Основной текст Знак"/>
    <w:link w:val="a8"/>
    <w:locked/>
    <w:rsid w:val="00F37504"/>
    <w:rPr>
      <w:rFonts w:ascii="Tahoma" w:hAnsi="Tahoma" w:cs="Tahoma"/>
      <w:sz w:val="21"/>
      <w:szCs w:val="21"/>
      <w:shd w:val="clear" w:color="auto" w:fill="FFFFFF"/>
    </w:rPr>
  </w:style>
  <w:style w:type="paragraph" w:styleId="a8">
    <w:name w:val="Body Text"/>
    <w:basedOn w:val="a"/>
    <w:link w:val="a7"/>
    <w:rsid w:val="00F37504"/>
    <w:pPr>
      <w:shd w:val="clear" w:color="auto" w:fill="FFFFFF"/>
      <w:spacing w:before="360" w:after="660" w:line="278" w:lineRule="exact"/>
      <w:ind w:hanging="1740"/>
    </w:pPr>
    <w:rPr>
      <w:rFonts w:ascii="Tahoma" w:hAnsi="Tahoma" w:cs="Tahoma"/>
      <w:sz w:val="21"/>
      <w:szCs w:val="21"/>
    </w:rPr>
  </w:style>
  <w:style w:type="character" w:customStyle="1" w:styleId="11">
    <w:name w:val="Основной текст Знак1"/>
    <w:basedOn w:val="a0"/>
    <w:rsid w:val="00F37504"/>
  </w:style>
  <w:style w:type="paragraph" w:styleId="a9">
    <w:name w:val="No Spacing"/>
    <w:qFormat/>
    <w:rsid w:val="00F37504"/>
    <w:pPr>
      <w:spacing w:after="0" w:line="240" w:lineRule="auto"/>
    </w:pPr>
    <w:rPr>
      <w:rFonts w:ascii="Calibri" w:eastAsia="Calibri" w:hAnsi="Calibri" w:cs="Times New Roman"/>
      <w:lang w:eastAsia="en-US"/>
    </w:rPr>
  </w:style>
  <w:style w:type="paragraph" w:customStyle="1" w:styleId="Standard">
    <w:name w:val="Standard"/>
    <w:rsid w:val="00253375"/>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
    <w:name w:val="Text body"/>
    <w:rsid w:val="00E03B67"/>
    <w:pPr>
      <w:widowControl w:val="0"/>
      <w:suppressAutoHyphens/>
      <w:autoSpaceDN w:val="0"/>
      <w:spacing w:after="0" w:line="240" w:lineRule="auto"/>
      <w:jc w:val="both"/>
      <w:textAlignment w:val="baseline"/>
    </w:pPr>
    <w:rPr>
      <w:rFonts w:ascii="Times New Roman" w:eastAsia="Times New Roman" w:hAnsi="Times New Roman" w:cs="Times New Roman"/>
      <w:kern w:val="3"/>
      <w:sz w:val="28"/>
      <w:szCs w:val="20"/>
    </w:rPr>
  </w:style>
  <w:style w:type="paragraph" w:customStyle="1" w:styleId="TableContents">
    <w:name w:val="Table Contents"/>
    <w:basedOn w:val="Standard"/>
    <w:rsid w:val="00E03B67"/>
    <w:pPr>
      <w:suppressLineNumbers/>
      <w:autoSpaceDE/>
      <w:textAlignment w:val="baseline"/>
    </w:pPr>
    <w:rPr>
      <w:rFonts w:eastAsia="Lucida Sans Unicode" w:cs="Tahoma"/>
      <w:color w:val="000000"/>
      <w:sz w:val="24"/>
      <w:szCs w:val="24"/>
      <w:lang w:val="en-US" w:eastAsia="en-US" w:bidi="en-US"/>
    </w:rPr>
  </w:style>
  <w:style w:type="character" w:customStyle="1" w:styleId="WW8Num19z0">
    <w:name w:val="WW8Num19z0"/>
    <w:rsid w:val="00E03B67"/>
    <w:rPr>
      <w:rFonts w:ascii="Symbol" w:hAnsi="Symbol" w:cs="OpenSymbol, 'Arial Unicode MS'"/>
    </w:rPr>
  </w:style>
  <w:style w:type="character" w:customStyle="1" w:styleId="WW8Num18z0">
    <w:name w:val="WW8Num18z0"/>
    <w:rsid w:val="00E03B67"/>
    <w:rPr>
      <w:rFonts w:ascii="Symbol" w:hAnsi="Symbol" w:cs="OpenSymbol, 'Arial Unicode MS'"/>
    </w:rPr>
  </w:style>
  <w:style w:type="character" w:customStyle="1" w:styleId="WW8Num20z0">
    <w:name w:val="WW8Num20z0"/>
    <w:rsid w:val="00E03B67"/>
    <w:rPr>
      <w:rFonts w:ascii="Symbol" w:hAnsi="Symbol" w:cs="OpenSymbol, 'Arial Unicode MS'"/>
    </w:rPr>
  </w:style>
  <w:style w:type="character" w:customStyle="1" w:styleId="WW8Num17z0">
    <w:name w:val="WW8Num17z0"/>
    <w:rsid w:val="00E03B67"/>
    <w:rPr>
      <w:rFonts w:ascii="Symbol" w:hAnsi="Symbol" w:cs="OpenSymbol, 'Arial Unicode MS'"/>
    </w:rPr>
  </w:style>
  <w:style w:type="character" w:customStyle="1" w:styleId="WW8Num21z0">
    <w:name w:val="WW8Num21z0"/>
    <w:rsid w:val="00E03B67"/>
    <w:rPr>
      <w:rFonts w:ascii="Symbol" w:hAnsi="Symbol" w:cs="OpenSymbol, 'Arial Unicode MS'"/>
    </w:rPr>
  </w:style>
  <w:style w:type="character" w:customStyle="1" w:styleId="WW8Num22z0">
    <w:name w:val="WW8Num22z0"/>
    <w:rsid w:val="00E03B67"/>
    <w:rPr>
      <w:rFonts w:ascii="Symbol" w:hAnsi="Symbol" w:cs="OpenSymbol, 'Arial Unicode MS'"/>
    </w:rPr>
  </w:style>
  <w:style w:type="character" w:customStyle="1" w:styleId="WW8Num4z0">
    <w:name w:val="WW8Num4z0"/>
    <w:rsid w:val="00E03B67"/>
    <w:rPr>
      <w:rFonts w:ascii="Symbol" w:hAnsi="Symbol" w:cs="OpenSymbol, 'Arial Unicode MS'"/>
    </w:rPr>
  </w:style>
  <w:style w:type="character" w:customStyle="1" w:styleId="WW8Num5z0">
    <w:name w:val="WW8Num5z0"/>
    <w:rsid w:val="00E03B67"/>
    <w:rPr>
      <w:rFonts w:ascii="Symbol" w:hAnsi="Symbol" w:cs="OpenSymbol, 'Arial Unicode MS'"/>
    </w:rPr>
  </w:style>
  <w:style w:type="character" w:customStyle="1" w:styleId="WW8Num5z1">
    <w:name w:val="WW8Num5z1"/>
    <w:rsid w:val="00E03B67"/>
    <w:rPr>
      <w:rFonts w:ascii="OpenSymbol, 'Arial Unicode MS'" w:hAnsi="OpenSymbol, 'Arial Unicode MS'" w:cs="OpenSymbol, 'Arial Unicode MS'"/>
    </w:rPr>
  </w:style>
  <w:style w:type="character" w:customStyle="1" w:styleId="WW8Num6z0">
    <w:name w:val="WW8Num6z0"/>
    <w:rsid w:val="00E03B67"/>
    <w:rPr>
      <w:rFonts w:ascii="Symbol" w:hAnsi="Symbol" w:cs="OpenSymbol, 'Arial Unicode MS'"/>
    </w:rPr>
  </w:style>
  <w:style w:type="character" w:customStyle="1" w:styleId="WW8Num6z1">
    <w:name w:val="WW8Num6z1"/>
    <w:rsid w:val="00E03B67"/>
    <w:rPr>
      <w:rFonts w:ascii="OpenSymbol, 'Arial Unicode MS'" w:hAnsi="OpenSymbol, 'Arial Unicode MS'" w:cs="OpenSymbol, 'Arial Unicode MS'"/>
    </w:rPr>
  </w:style>
  <w:style w:type="character" w:customStyle="1" w:styleId="WW8Num7z0">
    <w:name w:val="WW8Num7z0"/>
    <w:rsid w:val="00E03B67"/>
    <w:rPr>
      <w:rFonts w:ascii="Symbol" w:hAnsi="Symbol" w:cs="OpenSymbol, 'Arial Unicode MS'"/>
    </w:rPr>
  </w:style>
  <w:style w:type="character" w:customStyle="1" w:styleId="WW8Num7z1">
    <w:name w:val="WW8Num7z1"/>
    <w:rsid w:val="00E03B67"/>
    <w:rPr>
      <w:rFonts w:ascii="OpenSymbol, 'Arial Unicode MS'" w:hAnsi="OpenSymbol, 'Arial Unicode MS'" w:cs="OpenSymbol, 'Arial Unicode MS'"/>
    </w:rPr>
  </w:style>
  <w:style w:type="character" w:customStyle="1" w:styleId="WW8Num8z0">
    <w:name w:val="WW8Num8z0"/>
    <w:rsid w:val="00E03B67"/>
    <w:rPr>
      <w:rFonts w:ascii="Symbol" w:hAnsi="Symbol" w:cs="OpenSymbol, 'Arial Unicode MS'"/>
    </w:rPr>
  </w:style>
  <w:style w:type="character" w:customStyle="1" w:styleId="WW8Num8z1">
    <w:name w:val="WW8Num8z1"/>
    <w:rsid w:val="00E03B67"/>
    <w:rPr>
      <w:rFonts w:ascii="OpenSymbol, 'Arial Unicode MS'" w:hAnsi="OpenSymbol, 'Arial Unicode MS'" w:cs="OpenSymbol, 'Arial Unicode MS'"/>
    </w:rPr>
  </w:style>
  <w:style w:type="character" w:customStyle="1" w:styleId="WW8Num9z0">
    <w:name w:val="WW8Num9z0"/>
    <w:rsid w:val="00E03B67"/>
    <w:rPr>
      <w:rFonts w:ascii="Symbol" w:hAnsi="Symbol" w:cs="OpenSymbol, 'Arial Unicode MS'"/>
    </w:rPr>
  </w:style>
  <w:style w:type="character" w:customStyle="1" w:styleId="WW8Num9z1">
    <w:name w:val="WW8Num9z1"/>
    <w:rsid w:val="00E03B67"/>
    <w:rPr>
      <w:rFonts w:ascii="OpenSymbol, 'Arial Unicode MS'" w:hAnsi="OpenSymbol, 'Arial Unicode MS'" w:cs="OpenSymbol, 'Arial Unicode MS'"/>
    </w:rPr>
  </w:style>
  <w:style w:type="character" w:customStyle="1" w:styleId="WW8Num10z0">
    <w:name w:val="WW8Num10z0"/>
    <w:rsid w:val="00E03B67"/>
    <w:rPr>
      <w:rFonts w:ascii="Symbol" w:hAnsi="Symbol" w:cs="OpenSymbol, 'Arial Unicode MS'"/>
    </w:rPr>
  </w:style>
  <w:style w:type="character" w:customStyle="1" w:styleId="WW8Num10z1">
    <w:name w:val="WW8Num10z1"/>
    <w:rsid w:val="00E03B67"/>
    <w:rPr>
      <w:rFonts w:ascii="OpenSymbol, 'Arial Unicode MS'" w:hAnsi="OpenSymbol, 'Arial Unicode MS'" w:cs="OpenSymbol, 'Arial Unicode MS'"/>
    </w:rPr>
  </w:style>
  <w:style w:type="character" w:customStyle="1" w:styleId="WW8Num16z0">
    <w:name w:val="WW8Num16z0"/>
    <w:rsid w:val="00E03B67"/>
    <w:rPr>
      <w:rFonts w:ascii="Symbol" w:hAnsi="Symbol" w:cs="OpenSymbol, 'Arial Unicode MS'"/>
    </w:rPr>
  </w:style>
  <w:style w:type="character" w:customStyle="1" w:styleId="BulletSymbols">
    <w:name w:val="Bullet Symbols"/>
    <w:rsid w:val="00E03B67"/>
    <w:rPr>
      <w:rFonts w:ascii="OpenSymbol" w:eastAsia="OpenSymbol" w:hAnsi="OpenSymbol" w:cs="OpenSymbol"/>
    </w:rPr>
  </w:style>
  <w:style w:type="character" w:customStyle="1" w:styleId="NumberingSymbols">
    <w:name w:val="Numbering Symbols"/>
    <w:rsid w:val="00E03B67"/>
  </w:style>
  <w:style w:type="character" w:styleId="aa">
    <w:name w:val="annotation reference"/>
    <w:basedOn w:val="a0"/>
    <w:rsid w:val="00E03B67"/>
    <w:rPr>
      <w:sz w:val="16"/>
      <w:szCs w:val="16"/>
    </w:rPr>
  </w:style>
  <w:style w:type="paragraph" w:styleId="ab">
    <w:name w:val="annotation text"/>
    <w:basedOn w:val="a"/>
    <w:link w:val="ac"/>
    <w:rsid w:val="00E03B67"/>
    <w:pPr>
      <w:widowControl w:val="0"/>
      <w:suppressAutoHyphens/>
      <w:autoSpaceDN w:val="0"/>
      <w:spacing w:after="0" w:line="240" w:lineRule="auto"/>
      <w:textAlignment w:val="baseline"/>
    </w:pPr>
    <w:rPr>
      <w:rFonts w:ascii="Times New Roman" w:eastAsia="Lucida Sans Unicode" w:hAnsi="Times New Roman" w:cs="Tahoma"/>
      <w:color w:val="000000"/>
      <w:kern w:val="3"/>
      <w:sz w:val="20"/>
      <w:szCs w:val="20"/>
      <w:lang w:val="en-US" w:eastAsia="en-US" w:bidi="en-US"/>
    </w:rPr>
  </w:style>
  <w:style w:type="character" w:customStyle="1" w:styleId="ac">
    <w:name w:val="Текст примечания Знак"/>
    <w:basedOn w:val="a0"/>
    <w:link w:val="ab"/>
    <w:rsid w:val="00E03B67"/>
    <w:rPr>
      <w:rFonts w:ascii="Times New Roman" w:eastAsia="Lucida Sans Unicode" w:hAnsi="Times New Roman" w:cs="Tahoma"/>
      <w:color w:val="000000"/>
      <w:kern w:val="3"/>
      <w:sz w:val="20"/>
      <w:szCs w:val="20"/>
      <w:lang w:val="en-US" w:eastAsia="en-US" w:bidi="en-US"/>
    </w:rPr>
  </w:style>
  <w:style w:type="paragraph" w:styleId="ad">
    <w:name w:val="annotation subject"/>
    <w:basedOn w:val="ab"/>
    <w:next w:val="ab"/>
    <w:link w:val="ae"/>
    <w:rsid w:val="00E03B67"/>
    <w:rPr>
      <w:b/>
      <w:bCs/>
    </w:rPr>
  </w:style>
  <w:style w:type="character" w:customStyle="1" w:styleId="ae">
    <w:name w:val="Тема примечания Знак"/>
    <w:basedOn w:val="ac"/>
    <w:link w:val="ad"/>
    <w:rsid w:val="00E03B67"/>
    <w:rPr>
      <w:rFonts w:ascii="Times New Roman" w:eastAsia="Lucida Sans Unicode" w:hAnsi="Times New Roman" w:cs="Tahoma"/>
      <w:b/>
      <w:bCs/>
      <w:color w:val="000000"/>
      <w:kern w:val="3"/>
      <w:sz w:val="20"/>
      <w:szCs w:val="20"/>
      <w:lang w:val="en-US" w:eastAsia="en-US" w:bidi="en-US"/>
    </w:rPr>
  </w:style>
  <w:style w:type="paragraph" w:styleId="af">
    <w:name w:val="Balloon Text"/>
    <w:basedOn w:val="a"/>
    <w:link w:val="af0"/>
    <w:rsid w:val="00E03B67"/>
    <w:pPr>
      <w:widowControl w:val="0"/>
      <w:suppressAutoHyphens/>
      <w:autoSpaceDN w:val="0"/>
      <w:spacing w:after="0" w:line="240" w:lineRule="auto"/>
      <w:textAlignment w:val="baseline"/>
    </w:pPr>
    <w:rPr>
      <w:rFonts w:ascii="Segoe UI" w:eastAsia="Lucida Sans Unicode" w:hAnsi="Segoe UI" w:cs="Segoe UI"/>
      <w:color w:val="000000"/>
      <w:kern w:val="3"/>
      <w:sz w:val="18"/>
      <w:szCs w:val="18"/>
      <w:lang w:val="en-US" w:eastAsia="en-US" w:bidi="en-US"/>
    </w:rPr>
  </w:style>
  <w:style w:type="character" w:customStyle="1" w:styleId="af0">
    <w:name w:val="Текст выноски Знак"/>
    <w:basedOn w:val="a0"/>
    <w:link w:val="af"/>
    <w:rsid w:val="00E03B67"/>
    <w:rPr>
      <w:rFonts w:ascii="Segoe UI" w:eastAsia="Lucida Sans Unicode" w:hAnsi="Segoe UI" w:cs="Segoe UI"/>
      <w:color w:val="000000"/>
      <w:kern w:val="3"/>
      <w:sz w:val="18"/>
      <w:szCs w:val="18"/>
      <w:lang w:val="en-US" w:eastAsia="en-US" w:bidi="en-US"/>
    </w:rPr>
  </w:style>
  <w:style w:type="numbering" w:customStyle="1" w:styleId="WW8Num19">
    <w:name w:val="WW8Num19"/>
    <w:basedOn w:val="a2"/>
    <w:rsid w:val="00E03B67"/>
    <w:pPr>
      <w:numPr>
        <w:numId w:val="21"/>
      </w:numPr>
    </w:pPr>
  </w:style>
  <w:style w:type="numbering" w:customStyle="1" w:styleId="WW8Num18">
    <w:name w:val="WW8Num18"/>
    <w:basedOn w:val="a2"/>
    <w:rsid w:val="00E03B67"/>
    <w:pPr>
      <w:numPr>
        <w:numId w:val="22"/>
      </w:numPr>
    </w:pPr>
  </w:style>
  <w:style w:type="numbering" w:customStyle="1" w:styleId="WW8Num20">
    <w:name w:val="WW8Num20"/>
    <w:basedOn w:val="a2"/>
    <w:rsid w:val="00E03B67"/>
    <w:pPr>
      <w:numPr>
        <w:numId w:val="23"/>
      </w:numPr>
    </w:pPr>
  </w:style>
  <w:style w:type="numbering" w:customStyle="1" w:styleId="WW8Num17">
    <w:name w:val="WW8Num17"/>
    <w:basedOn w:val="a2"/>
    <w:rsid w:val="00E03B67"/>
    <w:pPr>
      <w:numPr>
        <w:numId w:val="24"/>
      </w:numPr>
    </w:pPr>
  </w:style>
  <w:style w:type="numbering" w:customStyle="1" w:styleId="WW8Num21">
    <w:name w:val="WW8Num21"/>
    <w:basedOn w:val="a2"/>
    <w:rsid w:val="00E03B67"/>
    <w:pPr>
      <w:numPr>
        <w:numId w:val="25"/>
      </w:numPr>
    </w:pPr>
  </w:style>
  <w:style w:type="numbering" w:customStyle="1" w:styleId="WW8Num22">
    <w:name w:val="WW8Num22"/>
    <w:basedOn w:val="a2"/>
    <w:rsid w:val="00E03B67"/>
    <w:pPr>
      <w:numPr>
        <w:numId w:val="26"/>
      </w:numPr>
    </w:pPr>
  </w:style>
  <w:style w:type="numbering" w:customStyle="1" w:styleId="WW8Num4">
    <w:name w:val="WW8Num4"/>
    <w:basedOn w:val="a2"/>
    <w:rsid w:val="00E03B67"/>
    <w:pPr>
      <w:numPr>
        <w:numId w:val="27"/>
      </w:numPr>
    </w:pPr>
  </w:style>
  <w:style w:type="numbering" w:customStyle="1" w:styleId="WW8Num5">
    <w:name w:val="WW8Num5"/>
    <w:basedOn w:val="a2"/>
    <w:rsid w:val="00E03B67"/>
    <w:pPr>
      <w:numPr>
        <w:numId w:val="28"/>
      </w:numPr>
    </w:pPr>
  </w:style>
  <w:style w:type="numbering" w:customStyle="1" w:styleId="WW8Num6">
    <w:name w:val="WW8Num6"/>
    <w:basedOn w:val="a2"/>
    <w:rsid w:val="00E03B67"/>
    <w:pPr>
      <w:numPr>
        <w:numId w:val="29"/>
      </w:numPr>
    </w:pPr>
  </w:style>
  <w:style w:type="numbering" w:customStyle="1" w:styleId="WW8Num7">
    <w:name w:val="WW8Num7"/>
    <w:basedOn w:val="a2"/>
    <w:rsid w:val="00E03B67"/>
    <w:pPr>
      <w:numPr>
        <w:numId w:val="30"/>
      </w:numPr>
    </w:pPr>
  </w:style>
  <w:style w:type="numbering" w:customStyle="1" w:styleId="WW8Num8">
    <w:name w:val="WW8Num8"/>
    <w:basedOn w:val="a2"/>
    <w:rsid w:val="00E03B67"/>
    <w:pPr>
      <w:numPr>
        <w:numId w:val="31"/>
      </w:numPr>
    </w:pPr>
  </w:style>
  <w:style w:type="numbering" w:customStyle="1" w:styleId="WW8Num9">
    <w:name w:val="WW8Num9"/>
    <w:basedOn w:val="a2"/>
    <w:rsid w:val="00E03B67"/>
    <w:pPr>
      <w:numPr>
        <w:numId w:val="32"/>
      </w:numPr>
    </w:pPr>
  </w:style>
  <w:style w:type="numbering" w:customStyle="1" w:styleId="WW8Num10">
    <w:name w:val="WW8Num10"/>
    <w:basedOn w:val="a2"/>
    <w:rsid w:val="00E03B67"/>
    <w:pPr>
      <w:numPr>
        <w:numId w:val="33"/>
      </w:numPr>
    </w:pPr>
  </w:style>
  <w:style w:type="numbering" w:customStyle="1" w:styleId="WW8Num11">
    <w:name w:val="WW8Num11"/>
    <w:basedOn w:val="a2"/>
    <w:rsid w:val="00E03B67"/>
    <w:pPr>
      <w:numPr>
        <w:numId w:val="34"/>
      </w:numPr>
    </w:pPr>
  </w:style>
  <w:style w:type="numbering" w:customStyle="1" w:styleId="WW8Num12">
    <w:name w:val="WW8Num12"/>
    <w:basedOn w:val="a2"/>
    <w:rsid w:val="00E03B67"/>
    <w:pPr>
      <w:numPr>
        <w:numId w:val="35"/>
      </w:numPr>
    </w:pPr>
  </w:style>
  <w:style w:type="numbering" w:customStyle="1" w:styleId="WW8Num31">
    <w:name w:val="WW8Num31"/>
    <w:basedOn w:val="a2"/>
    <w:rsid w:val="00E03B67"/>
    <w:pPr>
      <w:numPr>
        <w:numId w:val="36"/>
      </w:numPr>
    </w:pPr>
  </w:style>
  <w:style w:type="numbering" w:customStyle="1" w:styleId="WW8Num13">
    <w:name w:val="WW8Num13"/>
    <w:basedOn w:val="a2"/>
    <w:rsid w:val="00E03B67"/>
    <w:pPr>
      <w:numPr>
        <w:numId w:val="37"/>
      </w:numPr>
    </w:pPr>
  </w:style>
  <w:style w:type="numbering" w:customStyle="1" w:styleId="WW8Num14">
    <w:name w:val="WW8Num14"/>
    <w:basedOn w:val="a2"/>
    <w:rsid w:val="00E03B67"/>
    <w:pPr>
      <w:numPr>
        <w:numId w:val="38"/>
      </w:numPr>
    </w:pPr>
  </w:style>
  <w:style w:type="numbering" w:customStyle="1" w:styleId="WW8Num15">
    <w:name w:val="WW8Num15"/>
    <w:basedOn w:val="a2"/>
    <w:rsid w:val="00E03B67"/>
    <w:pPr>
      <w:numPr>
        <w:numId w:val="39"/>
      </w:numPr>
    </w:pPr>
  </w:style>
  <w:style w:type="numbering" w:customStyle="1" w:styleId="WW8Num24">
    <w:name w:val="WW8Num24"/>
    <w:basedOn w:val="a2"/>
    <w:rsid w:val="00E03B67"/>
    <w:pPr>
      <w:numPr>
        <w:numId w:val="40"/>
      </w:numPr>
    </w:pPr>
  </w:style>
  <w:style w:type="numbering" w:customStyle="1" w:styleId="WW8Num25">
    <w:name w:val="WW8Num25"/>
    <w:basedOn w:val="a2"/>
    <w:rsid w:val="00E03B67"/>
    <w:pPr>
      <w:numPr>
        <w:numId w:val="41"/>
      </w:numPr>
    </w:pPr>
  </w:style>
  <w:style w:type="numbering" w:customStyle="1" w:styleId="WW8Num23">
    <w:name w:val="WW8Num23"/>
    <w:basedOn w:val="a2"/>
    <w:rsid w:val="00E03B67"/>
    <w:pPr>
      <w:numPr>
        <w:numId w:val="42"/>
      </w:numPr>
    </w:pPr>
  </w:style>
  <w:style w:type="numbering" w:customStyle="1" w:styleId="WW8Num32">
    <w:name w:val="WW8Num32"/>
    <w:basedOn w:val="a2"/>
    <w:rsid w:val="00E03B67"/>
    <w:pPr>
      <w:numPr>
        <w:numId w:val="43"/>
      </w:numPr>
    </w:pPr>
  </w:style>
  <w:style w:type="numbering" w:customStyle="1" w:styleId="WW8Num26">
    <w:name w:val="WW8Num26"/>
    <w:basedOn w:val="a2"/>
    <w:rsid w:val="00E03B67"/>
    <w:pPr>
      <w:numPr>
        <w:numId w:val="44"/>
      </w:numPr>
    </w:pPr>
  </w:style>
  <w:style w:type="numbering" w:customStyle="1" w:styleId="WW8Num27">
    <w:name w:val="WW8Num27"/>
    <w:basedOn w:val="a2"/>
    <w:rsid w:val="00E03B67"/>
    <w:pPr>
      <w:numPr>
        <w:numId w:val="45"/>
      </w:numPr>
    </w:pPr>
  </w:style>
  <w:style w:type="numbering" w:customStyle="1" w:styleId="WW8Num28">
    <w:name w:val="WW8Num28"/>
    <w:basedOn w:val="a2"/>
    <w:rsid w:val="00E03B67"/>
    <w:pPr>
      <w:numPr>
        <w:numId w:val="46"/>
      </w:numPr>
    </w:pPr>
  </w:style>
  <w:style w:type="numbering" w:customStyle="1" w:styleId="WW8Num29">
    <w:name w:val="WW8Num29"/>
    <w:basedOn w:val="a2"/>
    <w:rsid w:val="00E03B67"/>
    <w:pPr>
      <w:numPr>
        <w:numId w:val="47"/>
      </w:numPr>
    </w:pPr>
  </w:style>
  <w:style w:type="numbering" w:customStyle="1" w:styleId="WW8Num16">
    <w:name w:val="WW8Num16"/>
    <w:basedOn w:val="a2"/>
    <w:rsid w:val="00E03B67"/>
    <w:pPr>
      <w:numPr>
        <w:numId w:val="48"/>
      </w:numPr>
    </w:pPr>
  </w:style>
  <w:style w:type="numbering" w:customStyle="1" w:styleId="WW8Num2">
    <w:name w:val="WW8Num2"/>
    <w:basedOn w:val="a2"/>
    <w:rsid w:val="00E03B67"/>
    <w:pPr>
      <w:numPr>
        <w:numId w:val="49"/>
      </w:numPr>
    </w:pPr>
  </w:style>
  <w:style w:type="numbering" w:customStyle="1" w:styleId="WW8Num3">
    <w:name w:val="WW8Num3"/>
    <w:basedOn w:val="a2"/>
    <w:rsid w:val="00E03B67"/>
    <w:pPr>
      <w:numPr>
        <w:numId w:val="50"/>
      </w:numPr>
    </w:pPr>
  </w:style>
  <w:style w:type="numbering" w:customStyle="1" w:styleId="WW8Num30">
    <w:name w:val="WW8Num30"/>
    <w:basedOn w:val="a2"/>
    <w:rsid w:val="00E03B67"/>
    <w:pPr>
      <w:numPr>
        <w:numId w:val="51"/>
      </w:numPr>
    </w:pPr>
  </w:style>
  <w:style w:type="numbering" w:customStyle="1" w:styleId="WW8Num33">
    <w:name w:val="WW8Num33"/>
    <w:basedOn w:val="a2"/>
    <w:rsid w:val="00E03B67"/>
    <w:pPr>
      <w:numPr>
        <w:numId w:val="52"/>
      </w:numPr>
    </w:pPr>
  </w:style>
  <w:style w:type="numbering" w:customStyle="1" w:styleId="WW8Num34">
    <w:name w:val="WW8Num34"/>
    <w:basedOn w:val="a2"/>
    <w:rsid w:val="00E03B67"/>
    <w:pPr>
      <w:numPr>
        <w:numId w:val="53"/>
      </w:numPr>
    </w:pPr>
  </w:style>
  <w:style w:type="numbering" w:customStyle="1" w:styleId="WW8Num35">
    <w:name w:val="WW8Num35"/>
    <w:basedOn w:val="a2"/>
    <w:rsid w:val="00E03B67"/>
    <w:pPr>
      <w:numPr>
        <w:numId w:val="54"/>
      </w:numPr>
    </w:pPr>
  </w:style>
</w:styles>
</file>

<file path=word/webSettings.xml><?xml version="1.0" encoding="utf-8"?>
<w:webSettings xmlns:r="http://schemas.openxmlformats.org/officeDocument/2006/relationships" xmlns:w="http://schemas.openxmlformats.org/wordprocessingml/2006/main">
  <w:divs>
    <w:div w:id="19539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8A84-9C1B-4100-9502-48F217F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5717</Words>
  <Characters>32588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мм</cp:lastModifiedBy>
  <cp:revision>6</cp:revision>
  <dcterms:created xsi:type="dcterms:W3CDTF">2020-05-22T08:19:00Z</dcterms:created>
  <dcterms:modified xsi:type="dcterms:W3CDTF">2020-06-08T09:37:00Z</dcterms:modified>
</cp:coreProperties>
</file>